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7CFCD" w14:textId="4821EB61" w:rsidR="00492DAE" w:rsidRPr="00BA4EF8" w:rsidRDefault="00492DAE" w:rsidP="00492DAE">
      <w:pPr>
        <w:spacing w:after="0" w:line="240" w:lineRule="auto"/>
        <w:jc w:val="center"/>
        <w:outlineLvl w:val="0"/>
        <w:rPr>
          <w:rFonts w:eastAsia="Times New Roman" w:cstheme="minorHAnsi"/>
          <w:b/>
          <w:bCs/>
          <w:i/>
          <w:iCs/>
          <w:color w:val="005158"/>
          <w:kern w:val="36"/>
          <w:sz w:val="44"/>
          <w:szCs w:val="44"/>
        </w:rPr>
      </w:pPr>
      <w:bookmarkStart w:id="0" w:name="_Hlk120525599"/>
      <w:r>
        <w:rPr>
          <w:rFonts w:eastAsia="Times New Roman" w:cstheme="minorHAnsi"/>
          <w:b/>
          <w:bCs/>
          <w:i/>
          <w:iCs/>
          <w:color w:val="005158"/>
          <w:kern w:val="36"/>
          <w:sz w:val="44"/>
          <w:szCs w:val="44"/>
        </w:rPr>
        <w:t xml:space="preserve">Tournament Director’s Quick Guide to </w:t>
      </w:r>
      <w:r w:rsidRPr="00BA4EF8">
        <w:rPr>
          <w:rFonts w:eastAsia="Times New Roman" w:cstheme="minorHAnsi"/>
          <w:b/>
          <w:bCs/>
          <w:i/>
          <w:iCs/>
          <w:color w:val="005158"/>
          <w:kern w:val="36"/>
          <w:sz w:val="44"/>
          <w:szCs w:val="44"/>
        </w:rPr>
        <w:t xml:space="preserve">Para </w:t>
      </w:r>
      <w:r w:rsidR="00EB75AC">
        <w:rPr>
          <w:rFonts w:eastAsia="Times New Roman" w:cstheme="minorHAnsi"/>
          <w:b/>
          <w:bCs/>
          <w:i/>
          <w:iCs/>
          <w:color w:val="005158"/>
          <w:kern w:val="36"/>
          <w:sz w:val="44"/>
          <w:szCs w:val="44"/>
        </w:rPr>
        <w:t>Poomsae</w:t>
      </w:r>
      <w:r>
        <w:rPr>
          <w:rFonts w:eastAsia="Times New Roman" w:cstheme="minorHAnsi"/>
          <w:b/>
          <w:bCs/>
          <w:i/>
          <w:iCs/>
          <w:color w:val="005158"/>
          <w:kern w:val="36"/>
          <w:sz w:val="44"/>
          <w:szCs w:val="44"/>
        </w:rPr>
        <w:t xml:space="preserve">  </w:t>
      </w:r>
    </w:p>
    <w:bookmarkEnd w:id="0"/>
    <w:p w14:paraId="1D5673ED" w14:textId="6A265626" w:rsidR="00CC4771" w:rsidRDefault="00CC4771" w:rsidP="00492DAE">
      <w:pPr>
        <w:tabs>
          <w:tab w:val="num" w:pos="720"/>
        </w:tabs>
        <w:spacing w:after="0" w:line="240" w:lineRule="auto"/>
        <w:ind w:left="720" w:hanging="360"/>
      </w:pPr>
    </w:p>
    <w:tbl>
      <w:tblPr>
        <w:tblStyle w:val="TableGrid"/>
        <w:tblW w:w="10461" w:type="dxa"/>
        <w:tblInd w:w="-5" w:type="dxa"/>
        <w:tblLook w:val="04A0" w:firstRow="1" w:lastRow="0" w:firstColumn="1" w:lastColumn="0" w:noHBand="0" w:noVBand="1"/>
      </w:tblPr>
      <w:tblGrid>
        <w:gridCol w:w="1843"/>
        <w:gridCol w:w="3260"/>
        <w:gridCol w:w="5358"/>
      </w:tblGrid>
      <w:tr w:rsidR="00CC4771" w:rsidRPr="00F62EF9" w14:paraId="0D2AD65B" w14:textId="5C27743A" w:rsidTr="00957616">
        <w:trPr>
          <w:trHeight w:val="268"/>
        </w:trPr>
        <w:tc>
          <w:tcPr>
            <w:tcW w:w="10461" w:type="dxa"/>
            <w:gridSpan w:val="3"/>
            <w:shd w:val="clear" w:color="auto" w:fill="BFBFBF" w:themeFill="background1" w:themeFillShade="BF"/>
          </w:tcPr>
          <w:p w14:paraId="70A2B653" w14:textId="6FD16134" w:rsidR="00CC4771" w:rsidRPr="00F62EF9" w:rsidRDefault="00CC4771" w:rsidP="00492DAE">
            <w:pPr>
              <w:tabs>
                <w:tab w:val="num" w:pos="720"/>
              </w:tabs>
              <w:rPr>
                <w:b/>
                <w:bCs/>
                <w:i/>
                <w:iCs/>
                <w:sz w:val="26"/>
                <w:szCs w:val="26"/>
              </w:rPr>
            </w:pPr>
            <w:bookmarkStart w:id="1" w:name="_Hlk120522795"/>
            <w:r w:rsidRPr="00F62EF9">
              <w:rPr>
                <w:b/>
                <w:bCs/>
                <w:i/>
                <w:iCs/>
                <w:sz w:val="26"/>
                <w:szCs w:val="26"/>
              </w:rPr>
              <w:t>Things to consider before the event:</w:t>
            </w:r>
          </w:p>
        </w:tc>
      </w:tr>
      <w:tr w:rsidR="00CC4771" w:rsidRPr="00F62EF9" w14:paraId="39F28243" w14:textId="2D398584" w:rsidTr="00F66617">
        <w:trPr>
          <w:trHeight w:val="268"/>
        </w:trPr>
        <w:tc>
          <w:tcPr>
            <w:tcW w:w="1843" w:type="dxa"/>
            <w:vAlign w:val="center"/>
          </w:tcPr>
          <w:p w14:paraId="3F6E246B" w14:textId="3D26EEF3" w:rsidR="00CC4771" w:rsidRPr="00F62EF9" w:rsidRDefault="003F4B05" w:rsidP="00957616">
            <w:pPr>
              <w:tabs>
                <w:tab w:val="num" w:pos="720"/>
              </w:tabs>
              <w:jc w:val="center"/>
              <w:rPr>
                <w:b/>
                <w:bCs/>
                <w:sz w:val="26"/>
                <w:szCs w:val="26"/>
              </w:rPr>
            </w:pPr>
            <w:r w:rsidRPr="00F62EF9">
              <w:rPr>
                <w:b/>
                <w:bCs/>
                <w:sz w:val="26"/>
                <w:szCs w:val="26"/>
              </w:rPr>
              <w:t>Item to consider</w:t>
            </w:r>
          </w:p>
        </w:tc>
        <w:tc>
          <w:tcPr>
            <w:tcW w:w="3260" w:type="dxa"/>
            <w:vAlign w:val="center"/>
          </w:tcPr>
          <w:p w14:paraId="7F780205" w14:textId="3E58C422" w:rsidR="00CC4771" w:rsidRPr="00F62EF9" w:rsidRDefault="003F4B05" w:rsidP="00957616">
            <w:pPr>
              <w:tabs>
                <w:tab w:val="num" w:pos="720"/>
              </w:tabs>
              <w:jc w:val="center"/>
              <w:rPr>
                <w:b/>
                <w:bCs/>
                <w:sz w:val="26"/>
                <w:szCs w:val="26"/>
              </w:rPr>
            </w:pPr>
            <w:r w:rsidRPr="00F62EF9">
              <w:rPr>
                <w:b/>
                <w:bCs/>
                <w:sz w:val="26"/>
                <w:szCs w:val="26"/>
              </w:rPr>
              <w:t>Recommended Adjustment</w:t>
            </w:r>
          </w:p>
        </w:tc>
        <w:tc>
          <w:tcPr>
            <w:tcW w:w="5358" w:type="dxa"/>
            <w:vAlign w:val="center"/>
          </w:tcPr>
          <w:p w14:paraId="12C3DA12" w14:textId="11AAA8E8" w:rsidR="00CC4771" w:rsidRPr="00F62EF9" w:rsidRDefault="003F4B05" w:rsidP="00957616">
            <w:pPr>
              <w:tabs>
                <w:tab w:val="num" w:pos="720"/>
              </w:tabs>
              <w:jc w:val="center"/>
              <w:rPr>
                <w:b/>
                <w:bCs/>
                <w:sz w:val="26"/>
                <w:szCs w:val="26"/>
              </w:rPr>
            </w:pPr>
            <w:r w:rsidRPr="00F62EF9">
              <w:rPr>
                <w:b/>
                <w:bCs/>
                <w:sz w:val="26"/>
                <w:szCs w:val="26"/>
              </w:rPr>
              <w:t>Reason for Recommended Adjustment</w:t>
            </w:r>
          </w:p>
        </w:tc>
      </w:tr>
      <w:tr w:rsidR="00DB6B9E" w:rsidRPr="00F62EF9" w14:paraId="21475099" w14:textId="77777777" w:rsidTr="00F66617">
        <w:trPr>
          <w:trHeight w:val="268"/>
        </w:trPr>
        <w:tc>
          <w:tcPr>
            <w:tcW w:w="1843" w:type="dxa"/>
            <w:vAlign w:val="center"/>
          </w:tcPr>
          <w:p w14:paraId="1884C144" w14:textId="05450E53" w:rsidR="00DB6B9E" w:rsidRPr="00DB5570" w:rsidRDefault="00DB6B9E" w:rsidP="00957616">
            <w:pPr>
              <w:tabs>
                <w:tab w:val="num" w:pos="720"/>
              </w:tabs>
              <w:jc w:val="center"/>
              <w:rPr>
                <w:sz w:val="24"/>
                <w:szCs w:val="24"/>
              </w:rPr>
            </w:pPr>
            <w:r w:rsidRPr="00DB5570">
              <w:rPr>
                <w:sz w:val="24"/>
                <w:szCs w:val="24"/>
              </w:rPr>
              <w:t xml:space="preserve">Scheduling of Classification </w:t>
            </w:r>
            <w:r w:rsidRPr="00DB5570">
              <w:rPr>
                <w:i/>
                <w:iCs/>
                <w:sz w:val="24"/>
                <w:szCs w:val="24"/>
              </w:rPr>
              <w:t>*Contact AT at least 4 months in advance to organise</w:t>
            </w:r>
          </w:p>
        </w:tc>
        <w:tc>
          <w:tcPr>
            <w:tcW w:w="3260" w:type="dxa"/>
            <w:vAlign w:val="center"/>
          </w:tcPr>
          <w:p w14:paraId="37F6F9E9" w14:textId="4668B728" w:rsidR="00DB6B9E" w:rsidRPr="00DB5570" w:rsidRDefault="00DB6B9E" w:rsidP="00DB5570">
            <w:pPr>
              <w:tabs>
                <w:tab w:val="num" w:pos="720"/>
              </w:tabs>
              <w:rPr>
                <w:sz w:val="24"/>
                <w:szCs w:val="24"/>
              </w:rPr>
            </w:pPr>
            <w:r w:rsidRPr="00DB5570">
              <w:rPr>
                <w:sz w:val="24"/>
                <w:szCs w:val="24"/>
              </w:rPr>
              <w:t>Physical Impairment classification to be done the day before in the same venue as the competition</w:t>
            </w:r>
          </w:p>
        </w:tc>
        <w:tc>
          <w:tcPr>
            <w:tcW w:w="5358" w:type="dxa"/>
            <w:vAlign w:val="center"/>
          </w:tcPr>
          <w:p w14:paraId="42119D7C" w14:textId="77777777" w:rsidR="00DB5570" w:rsidRPr="00DB5570" w:rsidRDefault="00DB5570" w:rsidP="00DB5570">
            <w:pPr>
              <w:tabs>
                <w:tab w:val="num" w:pos="720"/>
              </w:tabs>
              <w:rPr>
                <w:sz w:val="24"/>
                <w:szCs w:val="24"/>
              </w:rPr>
            </w:pPr>
          </w:p>
          <w:p w14:paraId="39551191" w14:textId="0D9FAF38" w:rsidR="00DB6B9E" w:rsidRPr="00DB5570" w:rsidRDefault="00DB6B9E" w:rsidP="00DB5570">
            <w:pPr>
              <w:tabs>
                <w:tab w:val="num" w:pos="720"/>
              </w:tabs>
              <w:rPr>
                <w:sz w:val="24"/>
                <w:szCs w:val="24"/>
              </w:rPr>
            </w:pPr>
            <w:r w:rsidRPr="00DB5570">
              <w:rPr>
                <w:sz w:val="24"/>
                <w:szCs w:val="24"/>
              </w:rPr>
              <w:t>Physical Impairment classification must be done at least one day before the para athlete competes, as they must pass classification to be able to compete.  Having the classification in the same venue allows the para athlete to walk through the venue without large crowds and note any mobility adjustments that they may need on competition day.</w:t>
            </w:r>
          </w:p>
          <w:p w14:paraId="18DE3FEE" w14:textId="7C7B1771" w:rsidR="00DB5570" w:rsidRPr="00DB5570" w:rsidRDefault="00DB5570" w:rsidP="00DB5570">
            <w:pPr>
              <w:tabs>
                <w:tab w:val="num" w:pos="720"/>
              </w:tabs>
              <w:rPr>
                <w:sz w:val="24"/>
                <w:szCs w:val="24"/>
              </w:rPr>
            </w:pPr>
          </w:p>
        </w:tc>
      </w:tr>
      <w:tr w:rsidR="00713E1A" w:rsidRPr="00F62EF9" w14:paraId="65B549EF" w14:textId="77777777" w:rsidTr="00F66617">
        <w:trPr>
          <w:trHeight w:val="268"/>
        </w:trPr>
        <w:tc>
          <w:tcPr>
            <w:tcW w:w="1843" w:type="dxa"/>
            <w:vAlign w:val="center"/>
          </w:tcPr>
          <w:p w14:paraId="182C90F5" w14:textId="00BF15B8" w:rsidR="00713E1A" w:rsidRPr="00DB5570" w:rsidRDefault="00713E1A" w:rsidP="00957616">
            <w:pPr>
              <w:tabs>
                <w:tab w:val="num" w:pos="720"/>
              </w:tabs>
              <w:jc w:val="center"/>
              <w:rPr>
                <w:sz w:val="24"/>
                <w:szCs w:val="24"/>
              </w:rPr>
            </w:pPr>
            <w:r>
              <w:rPr>
                <w:sz w:val="24"/>
                <w:szCs w:val="24"/>
              </w:rPr>
              <w:t>Checking of Para Athletes Official Classification Status</w:t>
            </w:r>
          </w:p>
        </w:tc>
        <w:tc>
          <w:tcPr>
            <w:tcW w:w="3260" w:type="dxa"/>
            <w:vAlign w:val="center"/>
          </w:tcPr>
          <w:p w14:paraId="00C1BC35" w14:textId="2D3CDC94" w:rsidR="00713E1A" w:rsidRPr="00DB5570" w:rsidRDefault="00EE5EDE" w:rsidP="00DB5570">
            <w:pPr>
              <w:tabs>
                <w:tab w:val="num" w:pos="720"/>
              </w:tabs>
              <w:rPr>
                <w:sz w:val="24"/>
                <w:szCs w:val="24"/>
              </w:rPr>
            </w:pPr>
            <w:r>
              <w:rPr>
                <w:sz w:val="24"/>
                <w:szCs w:val="24"/>
              </w:rPr>
              <w:t>Checking of AT classification Masterlist or contacting AT directly.</w:t>
            </w:r>
          </w:p>
        </w:tc>
        <w:tc>
          <w:tcPr>
            <w:tcW w:w="5358" w:type="dxa"/>
            <w:vAlign w:val="center"/>
          </w:tcPr>
          <w:p w14:paraId="235DEF62" w14:textId="3DD35D3D" w:rsidR="00713E1A" w:rsidRPr="00DB5570" w:rsidRDefault="00EE5EDE" w:rsidP="00DB5570">
            <w:pPr>
              <w:tabs>
                <w:tab w:val="num" w:pos="720"/>
              </w:tabs>
              <w:rPr>
                <w:sz w:val="24"/>
                <w:szCs w:val="24"/>
              </w:rPr>
            </w:pPr>
            <w:r>
              <w:rPr>
                <w:sz w:val="24"/>
                <w:szCs w:val="24"/>
              </w:rPr>
              <w:t>Para athletes require an official classification status to compete at their second state competition or nationals. Checking of their official classification status with AT ensure the para athlete is competing in the correct division.  If the para athlete does not have an official classification status, direct them</w:t>
            </w:r>
            <w:r w:rsidR="00EF1BCB">
              <w:rPr>
                <w:sz w:val="24"/>
                <w:szCs w:val="24"/>
              </w:rPr>
              <w:t xml:space="preserve"> to the classification process via the classification information flyers.</w:t>
            </w:r>
          </w:p>
        </w:tc>
      </w:tr>
      <w:tr w:rsidR="00F66617" w:rsidRPr="00F62EF9" w14:paraId="5EB13C60" w14:textId="77777777" w:rsidTr="00F66617">
        <w:trPr>
          <w:trHeight w:val="268"/>
        </w:trPr>
        <w:tc>
          <w:tcPr>
            <w:tcW w:w="1843" w:type="dxa"/>
            <w:vAlign w:val="center"/>
          </w:tcPr>
          <w:p w14:paraId="569817A7" w14:textId="7317C756" w:rsidR="00F66617" w:rsidRPr="00DB5570" w:rsidRDefault="00F66617" w:rsidP="00957616">
            <w:pPr>
              <w:tabs>
                <w:tab w:val="num" w:pos="720"/>
              </w:tabs>
              <w:jc w:val="center"/>
              <w:rPr>
                <w:sz w:val="24"/>
                <w:szCs w:val="24"/>
              </w:rPr>
            </w:pPr>
            <w:r>
              <w:rPr>
                <w:sz w:val="24"/>
                <w:szCs w:val="24"/>
              </w:rPr>
              <w:t>Scheduling of Guided walk-through day prior</w:t>
            </w:r>
          </w:p>
        </w:tc>
        <w:tc>
          <w:tcPr>
            <w:tcW w:w="3260" w:type="dxa"/>
            <w:vAlign w:val="center"/>
          </w:tcPr>
          <w:p w14:paraId="23D05283" w14:textId="7612AE7B" w:rsidR="00F66617" w:rsidRPr="00DB5570" w:rsidRDefault="00F66617" w:rsidP="00DB5570">
            <w:pPr>
              <w:tabs>
                <w:tab w:val="num" w:pos="720"/>
              </w:tabs>
              <w:rPr>
                <w:sz w:val="24"/>
                <w:szCs w:val="24"/>
              </w:rPr>
            </w:pPr>
            <w:r>
              <w:rPr>
                <w:sz w:val="24"/>
                <w:szCs w:val="24"/>
              </w:rPr>
              <w:t>Guided walk-through of venue and competition area to be done the day before the competition.</w:t>
            </w:r>
          </w:p>
        </w:tc>
        <w:tc>
          <w:tcPr>
            <w:tcW w:w="5358" w:type="dxa"/>
            <w:vAlign w:val="center"/>
          </w:tcPr>
          <w:p w14:paraId="09FA3433" w14:textId="6D9C7D90" w:rsidR="00F66617" w:rsidRPr="00DB5570" w:rsidRDefault="00F66617" w:rsidP="00DB5570">
            <w:pPr>
              <w:tabs>
                <w:tab w:val="num" w:pos="720"/>
              </w:tabs>
              <w:rPr>
                <w:sz w:val="24"/>
                <w:szCs w:val="24"/>
              </w:rPr>
            </w:pPr>
            <w:r>
              <w:rPr>
                <w:sz w:val="24"/>
                <w:szCs w:val="24"/>
              </w:rPr>
              <w:t>Scheduling a 30 minute guided walk-through of the venue and competition areas for para athletes allows them to navigate and plan their accessibility requirements in advance without the pressure of crowds. This reduces stress and anxiety of para athletes and also allows organises additional time to make any modifications for accessibility.</w:t>
            </w:r>
          </w:p>
        </w:tc>
      </w:tr>
      <w:tr w:rsidR="00713E1A" w:rsidRPr="00F62EF9" w14:paraId="1B2E7D46" w14:textId="77777777" w:rsidTr="00F66617">
        <w:trPr>
          <w:trHeight w:val="268"/>
        </w:trPr>
        <w:tc>
          <w:tcPr>
            <w:tcW w:w="1843" w:type="dxa"/>
            <w:vAlign w:val="center"/>
          </w:tcPr>
          <w:p w14:paraId="4C2CC4EE" w14:textId="6C9B9C8C" w:rsidR="00713E1A" w:rsidRDefault="00713E1A" w:rsidP="00957616">
            <w:pPr>
              <w:tabs>
                <w:tab w:val="num" w:pos="720"/>
              </w:tabs>
              <w:jc w:val="center"/>
              <w:rPr>
                <w:sz w:val="24"/>
                <w:szCs w:val="24"/>
              </w:rPr>
            </w:pPr>
            <w:r>
              <w:rPr>
                <w:sz w:val="24"/>
                <w:szCs w:val="24"/>
              </w:rPr>
              <w:t>Providing a quiet sensory room for Para athletes</w:t>
            </w:r>
          </w:p>
        </w:tc>
        <w:tc>
          <w:tcPr>
            <w:tcW w:w="3260" w:type="dxa"/>
            <w:vAlign w:val="center"/>
          </w:tcPr>
          <w:p w14:paraId="6C8BC569" w14:textId="16E9FF27" w:rsidR="00713E1A" w:rsidRDefault="00EE5EDE" w:rsidP="00DB5570">
            <w:pPr>
              <w:tabs>
                <w:tab w:val="num" w:pos="720"/>
              </w:tabs>
              <w:rPr>
                <w:sz w:val="24"/>
                <w:szCs w:val="24"/>
              </w:rPr>
            </w:pPr>
            <w:r>
              <w:rPr>
                <w:sz w:val="24"/>
                <w:szCs w:val="24"/>
              </w:rPr>
              <w:t>A meeting room or area that is quiet that a carer can take a para athlete if required</w:t>
            </w:r>
          </w:p>
        </w:tc>
        <w:tc>
          <w:tcPr>
            <w:tcW w:w="5358" w:type="dxa"/>
            <w:vAlign w:val="center"/>
          </w:tcPr>
          <w:p w14:paraId="49213D03" w14:textId="557C5BF5" w:rsidR="00713E1A" w:rsidRDefault="00EE5EDE" w:rsidP="00DB5570">
            <w:pPr>
              <w:tabs>
                <w:tab w:val="num" w:pos="720"/>
              </w:tabs>
              <w:rPr>
                <w:sz w:val="24"/>
                <w:szCs w:val="24"/>
              </w:rPr>
            </w:pPr>
            <w:r>
              <w:rPr>
                <w:sz w:val="24"/>
                <w:szCs w:val="24"/>
              </w:rPr>
              <w:t>Delays may occur and venues are very over stimulating.  Para athlete may become anxious and not be able to cope in an over stimulating environment.  A quiet sensory room allows the para athlete to remain calm and function.</w:t>
            </w:r>
          </w:p>
        </w:tc>
      </w:tr>
      <w:tr w:rsidR="0089526E" w:rsidRPr="00F62EF9" w14:paraId="0E6D65E5" w14:textId="7E919218" w:rsidTr="00F66617">
        <w:trPr>
          <w:trHeight w:val="1220"/>
        </w:trPr>
        <w:tc>
          <w:tcPr>
            <w:tcW w:w="1843" w:type="dxa"/>
            <w:vMerge w:val="restart"/>
            <w:vAlign w:val="center"/>
          </w:tcPr>
          <w:p w14:paraId="277C1557" w14:textId="406E3CC0" w:rsidR="0089526E" w:rsidRPr="00DB5570" w:rsidRDefault="0089526E" w:rsidP="00957616">
            <w:pPr>
              <w:tabs>
                <w:tab w:val="num" w:pos="720"/>
              </w:tabs>
              <w:jc w:val="center"/>
              <w:rPr>
                <w:sz w:val="24"/>
                <w:szCs w:val="24"/>
              </w:rPr>
            </w:pPr>
            <w:r w:rsidRPr="00DB5570">
              <w:rPr>
                <w:sz w:val="24"/>
                <w:szCs w:val="24"/>
              </w:rPr>
              <w:t>Scheduling of Para Poomsae Divisions</w:t>
            </w:r>
          </w:p>
        </w:tc>
        <w:tc>
          <w:tcPr>
            <w:tcW w:w="3260" w:type="dxa"/>
            <w:vAlign w:val="center"/>
          </w:tcPr>
          <w:p w14:paraId="5E4B6BA4" w14:textId="7419194E" w:rsidR="0089526E" w:rsidRPr="00DB5570" w:rsidRDefault="0089526E" w:rsidP="008E218D">
            <w:pPr>
              <w:rPr>
                <w:sz w:val="24"/>
                <w:szCs w:val="24"/>
              </w:rPr>
            </w:pPr>
            <w:r w:rsidRPr="00DB5570">
              <w:rPr>
                <w:sz w:val="24"/>
                <w:szCs w:val="24"/>
              </w:rPr>
              <w:t>Best scheduled at the beginning of the day of competition with an approximate time given, e.g. 9:30am</w:t>
            </w:r>
          </w:p>
        </w:tc>
        <w:tc>
          <w:tcPr>
            <w:tcW w:w="5358" w:type="dxa"/>
            <w:vAlign w:val="center"/>
          </w:tcPr>
          <w:p w14:paraId="20891539" w14:textId="77777777" w:rsidR="00DB5570" w:rsidRPr="00DB5570" w:rsidRDefault="00DB5570" w:rsidP="008E218D">
            <w:pPr>
              <w:tabs>
                <w:tab w:val="num" w:pos="720"/>
              </w:tabs>
              <w:rPr>
                <w:sz w:val="24"/>
                <w:szCs w:val="24"/>
              </w:rPr>
            </w:pPr>
          </w:p>
          <w:p w14:paraId="17CC2477" w14:textId="38D362FB" w:rsidR="0089526E" w:rsidRPr="00DB5570" w:rsidRDefault="0089526E" w:rsidP="008E218D">
            <w:pPr>
              <w:tabs>
                <w:tab w:val="num" w:pos="720"/>
              </w:tabs>
              <w:rPr>
                <w:sz w:val="24"/>
                <w:szCs w:val="24"/>
              </w:rPr>
            </w:pPr>
            <w:r w:rsidRPr="00DB5570">
              <w:rPr>
                <w:sz w:val="24"/>
                <w:szCs w:val="24"/>
              </w:rPr>
              <w:t xml:space="preserve">Majority of para athletes will be affected by cognitive and physical fatigue if waiting at the venue all day to compete.  This can produce high stress and anxiety in athletes with intellectual impairments, as well as increases in pain and decreases in physical function for athletes with physical impairments. </w:t>
            </w:r>
          </w:p>
          <w:p w14:paraId="319E8D58" w14:textId="7BF644EC" w:rsidR="00DB5570" w:rsidRPr="00DB5570" w:rsidRDefault="00DB5570" w:rsidP="008E218D">
            <w:pPr>
              <w:tabs>
                <w:tab w:val="num" w:pos="720"/>
              </w:tabs>
              <w:rPr>
                <w:sz w:val="24"/>
                <w:szCs w:val="24"/>
              </w:rPr>
            </w:pPr>
          </w:p>
        </w:tc>
      </w:tr>
      <w:tr w:rsidR="0089526E" w:rsidRPr="00F62EF9" w14:paraId="39ED9BF1" w14:textId="77777777" w:rsidTr="00F66617">
        <w:trPr>
          <w:trHeight w:val="1220"/>
        </w:trPr>
        <w:tc>
          <w:tcPr>
            <w:tcW w:w="1843" w:type="dxa"/>
            <w:vMerge/>
            <w:vAlign w:val="center"/>
          </w:tcPr>
          <w:p w14:paraId="178FC7F3" w14:textId="77777777" w:rsidR="0089526E" w:rsidRPr="00DB5570" w:rsidRDefault="0089526E" w:rsidP="00957616">
            <w:pPr>
              <w:tabs>
                <w:tab w:val="num" w:pos="720"/>
              </w:tabs>
              <w:jc w:val="center"/>
              <w:rPr>
                <w:sz w:val="24"/>
                <w:szCs w:val="24"/>
              </w:rPr>
            </w:pPr>
          </w:p>
        </w:tc>
        <w:tc>
          <w:tcPr>
            <w:tcW w:w="3260" w:type="dxa"/>
            <w:vAlign w:val="center"/>
          </w:tcPr>
          <w:p w14:paraId="01F683CE" w14:textId="3318C25B" w:rsidR="0089526E" w:rsidRPr="00DB5570" w:rsidRDefault="0089526E" w:rsidP="008E218D">
            <w:pPr>
              <w:rPr>
                <w:sz w:val="24"/>
                <w:szCs w:val="24"/>
              </w:rPr>
            </w:pPr>
            <w:r w:rsidRPr="00DB5570">
              <w:rPr>
                <w:sz w:val="24"/>
                <w:szCs w:val="24"/>
              </w:rPr>
              <w:t xml:space="preserve">Best scheduled as the 2nd-4th division.  Experience has found that scheduling the para poomsae divisions after another division (usually the divisions that have referees in them) works best.  </w:t>
            </w:r>
          </w:p>
        </w:tc>
        <w:tc>
          <w:tcPr>
            <w:tcW w:w="5358" w:type="dxa"/>
            <w:vAlign w:val="center"/>
          </w:tcPr>
          <w:p w14:paraId="692B3719" w14:textId="0E96CF63" w:rsidR="0089526E" w:rsidRPr="00DB5570" w:rsidRDefault="0089526E" w:rsidP="008E218D">
            <w:pPr>
              <w:tabs>
                <w:tab w:val="num" w:pos="720"/>
              </w:tabs>
              <w:rPr>
                <w:sz w:val="24"/>
                <w:szCs w:val="24"/>
              </w:rPr>
            </w:pPr>
            <w:r w:rsidRPr="00DB5570">
              <w:rPr>
                <w:sz w:val="24"/>
                <w:szCs w:val="24"/>
              </w:rPr>
              <w:t>Allows para athletes time to adjust to the competition environment by seeing some Poomsae before they compete, without having the cognitive and physical fatigue of waiting all day.</w:t>
            </w:r>
          </w:p>
        </w:tc>
      </w:tr>
      <w:tr w:rsidR="0089526E" w:rsidRPr="00F62EF9" w14:paraId="23B42344" w14:textId="77777777" w:rsidTr="00F66617">
        <w:trPr>
          <w:trHeight w:val="1220"/>
        </w:trPr>
        <w:tc>
          <w:tcPr>
            <w:tcW w:w="1843" w:type="dxa"/>
            <w:vMerge/>
            <w:vAlign w:val="center"/>
          </w:tcPr>
          <w:p w14:paraId="32C7305E" w14:textId="77777777" w:rsidR="0089526E" w:rsidRPr="00DB5570" w:rsidRDefault="0089526E" w:rsidP="00957616">
            <w:pPr>
              <w:tabs>
                <w:tab w:val="num" w:pos="720"/>
              </w:tabs>
              <w:jc w:val="center"/>
              <w:rPr>
                <w:sz w:val="24"/>
                <w:szCs w:val="24"/>
              </w:rPr>
            </w:pPr>
          </w:p>
        </w:tc>
        <w:tc>
          <w:tcPr>
            <w:tcW w:w="3260" w:type="dxa"/>
            <w:vAlign w:val="center"/>
          </w:tcPr>
          <w:p w14:paraId="1E975533" w14:textId="7685685B" w:rsidR="0089526E" w:rsidRPr="00DB5570" w:rsidRDefault="0089526E" w:rsidP="008E218D">
            <w:pPr>
              <w:rPr>
                <w:sz w:val="24"/>
                <w:szCs w:val="24"/>
              </w:rPr>
            </w:pPr>
            <w:r w:rsidRPr="00DB5570">
              <w:rPr>
                <w:sz w:val="24"/>
                <w:szCs w:val="24"/>
              </w:rPr>
              <w:t>Best scheduled all para poomsae division together on the same day at the same time regardless of belt colour/age etc.</w:t>
            </w:r>
          </w:p>
        </w:tc>
        <w:tc>
          <w:tcPr>
            <w:tcW w:w="5358" w:type="dxa"/>
            <w:vAlign w:val="center"/>
          </w:tcPr>
          <w:p w14:paraId="03E58277" w14:textId="77777777" w:rsidR="00DB5570" w:rsidRPr="00DB5570" w:rsidRDefault="00DB5570" w:rsidP="008E218D">
            <w:pPr>
              <w:tabs>
                <w:tab w:val="num" w:pos="720"/>
              </w:tabs>
              <w:rPr>
                <w:sz w:val="24"/>
                <w:szCs w:val="24"/>
              </w:rPr>
            </w:pPr>
          </w:p>
          <w:p w14:paraId="1C63BAF3" w14:textId="45FFDD9C" w:rsidR="0089526E" w:rsidRPr="00DB5570" w:rsidRDefault="0089526E" w:rsidP="008E218D">
            <w:pPr>
              <w:tabs>
                <w:tab w:val="num" w:pos="720"/>
              </w:tabs>
              <w:rPr>
                <w:sz w:val="24"/>
                <w:szCs w:val="24"/>
              </w:rPr>
            </w:pPr>
            <w:r w:rsidRPr="00DB5570">
              <w:rPr>
                <w:sz w:val="24"/>
                <w:szCs w:val="24"/>
              </w:rPr>
              <w:t>Scoring of para poomsae is different to abled-bodied poomsae, therefore judges with experience in para poomsae is vital.  By having all the para poomsae divisions together at the same time allows for those experienced judges to all be on the same court at the same time.  This reduces movement of judges across courts throughout the competition.</w:t>
            </w:r>
          </w:p>
          <w:p w14:paraId="7B3E1F1F" w14:textId="77777777" w:rsidR="00DB6B9E" w:rsidRPr="00DB5570" w:rsidRDefault="00DB6B9E" w:rsidP="008E218D">
            <w:pPr>
              <w:tabs>
                <w:tab w:val="num" w:pos="720"/>
              </w:tabs>
              <w:rPr>
                <w:sz w:val="24"/>
                <w:szCs w:val="24"/>
              </w:rPr>
            </w:pPr>
          </w:p>
          <w:p w14:paraId="2EAC5135" w14:textId="500FBEFB" w:rsidR="00DB5570" w:rsidRPr="00DB5570" w:rsidRDefault="00DB6B9E" w:rsidP="008E218D">
            <w:pPr>
              <w:tabs>
                <w:tab w:val="num" w:pos="720"/>
              </w:tabs>
              <w:rPr>
                <w:sz w:val="24"/>
                <w:szCs w:val="24"/>
              </w:rPr>
            </w:pPr>
            <w:r w:rsidRPr="00DB5570">
              <w:rPr>
                <w:sz w:val="24"/>
                <w:szCs w:val="24"/>
              </w:rPr>
              <w:t xml:space="preserve">Also make sure that all the necessary paperwork </w:t>
            </w:r>
            <w:r w:rsidR="00F62EF9" w:rsidRPr="00DB5570">
              <w:rPr>
                <w:sz w:val="24"/>
                <w:szCs w:val="24"/>
              </w:rPr>
              <w:t xml:space="preserve">for judging para poomsae </w:t>
            </w:r>
            <w:r w:rsidRPr="00DB5570">
              <w:rPr>
                <w:sz w:val="24"/>
                <w:szCs w:val="24"/>
              </w:rPr>
              <w:t>is ready to go</w:t>
            </w:r>
            <w:r w:rsidR="00F62EF9" w:rsidRPr="00DB5570">
              <w:rPr>
                <w:sz w:val="24"/>
                <w:szCs w:val="24"/>
              </w:rPr>
              <w:t>.  Para athletes waiting a long time will cause unnecessary stress and anxiety.</w:t>
            </w:r>
          </w:p>
        </w:tc>
      </w:tr>
      <w:tr w:rsidR="0065100A" w:rsidRPr="00F62EF9" w14:paraId="41B91898" w14:textId="77777777" w:rsidTr="00F66617">
        <w:trPr>
          <w:trHeight w:val="259"/>
        </w:trPr>
        <w:tc>
          <w:tcPr>
            <w:tcW w:w="1843" w:type="dxa"/>
            <w:vAlign w:val="center"/>
          </w:tcPr>
          <w:p w14:paraId="4F2C8731" w14:textId="4AFF0DD5" w:rsidR="0065100A" w:rsidRPr="00DB5570" w:rsidRDefault="0065100A" w:rsidP="00957616">
            <w:pPr>
              <w:tabs>
                <w:tab w:val="num" w:pos="720"/>
              </w:tabs>
              <w:jc w:val="center"/>
              <w:rPr>
                <w:sz w:val="24"/>
                <w:szCs w:val="24"/>
              </w:rPr>
            </w:pPr>
            <w:r w:rsidRPr="00DB5570">
              <w:rPr>
                <w:sz w:val="24"/>
                <w:szCs w:val="24"/>
              </w:rPr>
              <w:t>Accreditation for support staff</w:t>
            </w:r>
          </w:p>
        </w:tc>
        <w:tc>
          <w:tcPr>
            <w:tcW w:w="3260" w:type="dxa"/>
            <w:vAlign w:val="center"/>
          </w:tcPr>
          <w:p w14:paraId="7A4B2FC0" w14:textId="188E9532" w:rsidR="0065100A" w:rsidRPr="00DB5570" w:rsidRDefault="0065100A" w:rsidP="008E218D">
            <w:pPr>
              <w:tabs>
                <w:tab w:val="num" w:pos="720"/>
              </w:tabs>
              <w:rPr>
                <w:sz w:val="24"/>
                <w:szCs w:val="24"/>
              </w:rPr>
            </w:pPr>
            <w:r w:rsidRPr="00DB5570">
              <w:rPr>
                <w:sz w:val="24"/>
                <w:szCs w:val="24"/>
              </w:rPr>
              <w:t>When creating the online nomination process, have a section that allows the support staff of para athletes to register for an accreditation.</w:t>
            </w:r>
          </w:p>
        </w:tc>
        <w:tc>
          <w:tcPr>
            <w:tcW w:w="5358" w:type="dxa"/>
            <w:vAlign w:val="center"/>
          </w:tcPr>
          <w:p w14:paraId="3173C77F" w14:textId="25B669D5" w:rsidR="00DB5570" w:rsidRPr="00DB5570" w:rsidRDefault="0065100A" w:rsidP="00DB5570">
            <w:pPr>
              <w:tabs>
                <w:tab w:val="num" w:pos="720"/>
              </w:tabs>
              <w:rPr>
                <w:sz w:val="24"/>
                <w:szCs w:val="24"/>
              </w:rPr>
            </w:pPr>
            <w:r w:rsidRPr="00DB5570">
              <w:rPr>
                <w:sz w:val="24"/>
                <w:szCs w:val="24"/>
              </w:rPr>
              <w:t>Some para athletes will require support staff with them that are not their coaches. This accreditation will allow the support staff to enter the contest area with the athlete to assist them.</w:t>
            </w:r>
          </w:p>
        </w:tc>
      </w:tr>
      <w:tr w:rsidR="00DB6B9E" w:rsidRPr="00F62EF9" w14:paraId="638ED6A1" w14:textId="2AA12EBB" w:rsidTr="00F66617">
        <w:trPr>
          <w:trHeight w:val="259"/>
        </w:trPr>
        <w:tc>
          <w:tcPr>
            <w:tcW w:w="1843" w:type="dxa"/>
            <w:vMerge w:val="restart"/>
            <w:vAlign w:val="center"/>
          </w:tcPr>
          <w:p w14:paraId="15EACA93" w14:textId="4C4516F2" w:rsidR="00DB6B9E" w:rsidRPr="00DB5570" w:rsidRDefault="00DB6B9E" w:rsidP="00957616">
            <w:pPr>
              <w:tabs>
                <w:tab w:val="num" w:pos="720"/>
              </w:tabs>
              <w:jc w:val="center"/>
              <w:rPr>
                <w:sz w:val="24"/>
                <w:szCs w:val="24"/>
              </w:rPr>
            </w:pPr>
            <w:r w:rsidRPr="00DB5570">
              <w:rPr>
                <w:sz w:val="24"/>
                <w:szCs w:val="24"/>
              </w:rPr>
              <w:t>Set up of area near contest area</w:t>
            </w:r>
          </w:p>
        </w:tc>
        <w:tc>
          <w:tcPr>
            <w:tcW w:w="3260" w:type="dxa"/>
            <w:vAlign w:val="center"/>
          </w:tcPr>
          <w:p w14:paraId="6B6A2EB5" w14:textId="7DE3C0AD" w:rsidR="00DB6B9E" w:rsidRPr="00DB5570" w:rsidRDefault="00DB6B9E" w:rsidP="008E218D">
            <w:pPr>
              <w:tabs>
                <w:tab w:val="num" w:pos="720"/>
              </w:tabs>
              <w:rPr>
                <w:sz w:val="24"/>
                <w:szCs w:val="24"/>
              </w:rPr>
            </w:pPr>
            <w:r w:rsidRPr="00DB5570">
              <w:rPr>
                <w:sz w:val="24"/>
                <w:szCs w:val="24"/>
              </w:rPr>
              <w:t>In competitions with both Para Taekwondo and Taekwondo athletes, a separate staging area must be set close to the contest area, with enough privacy for the Para Taekwondo athletes and their support staff.</w:t>
            </w:r>
          </w:p>
        </w:tc>
        <w:tc>
          <w:tcPr>
            <w:tcW w:w="5358" w:type="dxa"/>
            <w:vAlign w:val="center"/>
          </w:tcPr>
          <w:p w14:paraId="611BD3EF" w14:textId="77777777" w:rsidR="00DB5570" w:rsidRDefault="00DB5570" w:rsidP="008E218D">
            <w:pPr>
              <w:tabs>
                <w:tab w:val="num" w:pos="720"/>
              </w:tabs>
              <w:rPr>
                <w:sz w:val="24"/>
                <w:szCs w:val="24"/>
              </w:rPr>
            </w:pPr>
          </w:p>
          <w:p w14:paraId="6B7B7B89" w14:textId="2778D1F8" w:rsidR="00DB6B9E" w:rsidRPr="00DB5570" w:rsidRDefault="00DB6B9E" w:rsidP="008E218D">
            <w:pPr>
              <w:tabs>
                <w:tab w:val="num" w:pos="720"/>
              </w:tabs>
              <w:rPr>
                <w:sz w:val="24"/>
                <w:szCs w:val="24"/>
              </w:rPr>
            </w:pPr>
            <w:r w:rsidRPr="00DB5570">
              <w:rPr>
                <w:sz w:val="24"/>
                <w:szCs w:val="24"/>
              </w:rPr>
              <w:t>Warm up area can be very overwhelming for para athletes. After marshalling, having a separate staging area close to the contest area allows para athletes to focus and prepare without sensory overload. It is also an area that support staff can be to support the para athlete.</w:t>
            </w:r>
          </w:p>
          <w:p w14:paraId="40F399D0" w14:textId="77777777" w:rsidR="00DB6B9E" w:rsidRPr="00DB5570" w:rsidRDefault="00DB6B9E" w:rsidP="008E218D">
            <w:pPr>
              <w:tabs>
                <w:tab w:val="num" w:pos="720"/>
              </w:tabs>
              <w:rPr>
                <w:sz w:val="24"/>
                <w:szCs w:val="24"/>
              </w:rPr>
            </w:pPr>
          </w:p>
          <w:p w14:paraId="6E8417D6" w14:textId="77777777" w:rsidR="00DB6B9E" w:rsidRDefault="00DB6B9E" w:rsidP="008E218D">
            <w:pPr>
              <w:tabs>
                <w:tab w:val="num" w:pos="720"/>
              </w:tabs>
              <w:rPr>
                <w:sz w:val="24"/>
                <w:szCs w:val="24"/>
              </w:rPr>
            </w:pPr>
            <w:r w:rsidRPr="00DB5570">
              <w:rPr>
                <w:sz w:val="24"/>
                <w:szCs w:val="24"/>
              </w:rPr>
              <w:t>Para athletes will also find it a challenge to sit still and quiet beside the contest area like other abled bodied athletes.  This staging area will allow para athletes to move and talk with support staff without interfering with the contest taking place.</w:t>
            </w:r>
          </w:p>
          <w:p w14:paraId="048A7389" w14:textId="6778E966" w:rsidR="00DB5570" w:rsidRPr="00DB5570" w:rsidRDefault="00DB5570" w:rsidP="008E218D">
            <w:pPr>
              <w:tabs>
                <w:tab w:val="num" w:pos="720"/>
              </w:tabs>
              <w:rPr>
                <w:sz w:val="24"/>
                <w:szCs w:val="24"/>
              </w:rPr>
            </w:pPr>
          </w:p>
        </w:tc>
      </w:tr>
      <w:tr w:rsidR="00DB6B9E" w:rsidRPr="00F62EF9" w14:paraId="6D6B7BA4" w14:textId="77777777" w:rsidTr="00F66617">
        <w:trPr>
          <w:trHeight w:val="259"/>
        </w:trPr>
        <w:tc>
          <w:tcPr>
            <w:tcW w:w="1843" w:type="dxa"/>
            <w:vMerge/>
            <w:vAlign w:val="center"/>
          </w:tcPr>
          <w:p w14:paraId="7FE01798" w14:textId="77777777" w:rsidR="00DB6B9E" w:rsidRPr="00DB5570" w:rsidRDefault="00DB6B9E" w:rsidP="00957616">
            <w:pPr>
              <w:tabs>
                <w:tab w:val="num" w:pos="720"/>
              </w:tabs>
              <w:jc w:val="center"/>
              <w:rPr>
                <w:sz w:val="24"/>
                <w:szCs w:val="24"/>
              </w:rPr>
            </w:pPr>
          </w:p>
        </w:tc>
        <w:tc>
          <w:tcPr>
            <w:tcW w:w="3260" w:type="dxa"/>
            <w:vAlign w:val="center"/>
          </w:tcPr>
          <w:p w14:paraId="52F61E26" w14:textId="11CCCA4B" w:rsidR="00DB6B9E" w:rsidRPr="00DB5570" w:rsidRDefault="00DB6B9E" w:rsidP="008E218D">
            <w:pPr>
              <w:tabs>
                <w:tab w:val="num" w:pos="720"/>
              </w:tabs>
              <w:rPr>
                <w:sz w:val="24"/>
                <w:szCs w:val="24"/>
              </w:rPr>
            </w:pPr>
            <w:r w:rsidRPr="00DB5570">
              <w:rPr>
                <w:sz w:val="24"/>
                <w:szCs w:val="24"/>
              </w:rPr>
              <w:t xml:space="preserve">In competitions where there has been physical impairments classification, there needs to be an area near the contest area for the classifiers to sit </w:t>
            </w:r>
            <w:r w:rsidR="00752A1A">
              <w:rPr>
                <w:sz w:val="24"/>
                <w:szCs w:val="24"/>
              </w:rPr>
              <w:t xml:space="preserve">at a table </w:t>
            </w:r>
            <w:r w:rsidRPr="00DB5570">
              <w:rPr>
                <w:sz w:val="24"/>
                <w:szCs w:val="24"/>
              </w:rPr>
              <w:t>and observe the para athlete in competition</w:t>
            </w:r>
          </w:p>
        </w:tc>
        <w:tc>
          <w:tcPr>
            <w:tcW w:w="5358" w:type="dxa"/>
            <w:vAlign w:val="center"/>
          </w:tcPr>
          <w:p w14:paraId="46EF826D" w14:textId="29D5256E" w:rsidR="00DB6B9E" w:rsidRPr="00DB5570" w:rsidRDefault="00DB6B9E" w:rsidP="008E218D">
            <w:pPr>
              <w:tabs>
                <w:tab w:val="num" w:pos="720"/>
              </w:tabs>
              <w:rPr>
                <w:sz w:val="24"/>
                <w:szCs w:val="24"/>
              </w:rPr>
            </w:pPr>
            <w:r w:rsidRPr="00DB5570">
              <w:rPr>
                <w:sz w:val="24"/>
                <w:szCs w:val="24"/>
              </w:rPr>
              <w:t>Classifiers need to see how the para athlete is before, during and after competition.  A classifier observes in the background, not sitting with the judges,</w:t>
            </w:r>
            <w:r w:rsidR="00752A1A">
              <w:rPr>
                <w:sz w:val="24"/>
                <w:szCs w:val="24"/>
              </w:rPr>
              <w:t xml:space="preserve"> but also not having spectators behind then as confidential medical documents are discussed.</w:t>
            </w:r>
          </w:p>
        </w:tc>
      </w:tr>
      <w:tr w:rsidR="00957616" w:rsidRPr="00F62EF9" w14:paraId="51BCA35C" w14:textId="4E7EF9B4" w:rsidTr="00F66617">
        <w:trPr>
          <w:trHeight w:val="180"/>
        </w:trPr>
        <w:tc>
          <w:tcPr>
            <w:tcW w:w="1843" w:type="dxa"/>
            <w:vMerge w:val="restart"/>
            <w:vAlign w:val="center"/>
          </w:tcPr>
          <w:p w14:paraId="79CCC882" w14:textId="62CAACEF" w:rsidR="00957616" w:rsidRPr="00DB5570" w:rsidRDefault="00957616" w:rsidP="00957616">
            <w:pPr>
              <w:tabs>
                <w:tab w:val="num" w:pos="720"/>
              </w:tabs>
              <w:jc w:val="center"/>
              <w:rPr>
                <w:sz w:val="24"/>
                <w:szCs w:val="24"/>
              </w:rPr>
            </w:pPr>
            <w:r w:rsidRPr="00DB5570">
              <w:rPr>
                <w:sz w:val="24"/>
                <w:szCs w:val="24"/>
              </w:rPr>
              <w:t>Set up of contest area</w:t>
            </w:r>
          </w:p>
        </w:tc>
        <w:tc>
          <w:tcPr>
            <w:tcW w:w="3260" w:type="dxa"/>
            <w:vAlign w:val="center"/>
          </w:tcPr>
          <w:p w14:paraId="40352441" w14:textId="5F28D3F0" w:rsidR="00957616" w:rsidRPr="00DB5570" w:rsidRDefault="00957616" w:rsidP="008E218D">
            <w:pPr>
              <w:tabs>
                <w:tab w:val="num" w:pos="720"/>
              </w:tabs>
              <w:rPr>
                <w:sz w:val="24"/>
                <w:szCs w:val="24"/>
              </w:rPr>
            </w:pPr>
            <w:r w:rsidRPr="00DB5570">
              <w:rPr>
                <w:sz w:val="24"/>
                <w:szCs w:val="24"/>
              </w:rPr>
              <w:t>Contest area is free of obstacles that could hinder the mobility of a para athlete</w:t>
            </w:r>
          </w:p>
        </w:tc>
        <w:tc>
          <w:tcPr>
            <w:tcW w:w="5358" w:type="dxa"/>
            <w:vAlign w:val="center"/>
          </w:tcPr>
          <w:p w14:paraId="1E4E9718" w14:textId="77777777" w:rsidR="00DB5570" w:rsidRDefault="00DB5570" w:rsidP="008E218D">
            <w:pPr>
              <w:tabs>
                <w:tab w:val="num" w:pos="720"/>
              </w:tabs>
              <w:rPr>
                <w:sz w:val="24"/>
                <w:szCs w:val="24"/>
              </w:rPr>
            </w:pPr>
          </w:p>
          <w:p w14:paraId="5962ADB3" w14:textId="77777777" w:rsidR="00957616" w:rsidRDefault="00957616" w:rsidP="008E218D">
            <w:pPr>
              <w:tabs>
                <w:tab w:val="num" w:pos="720"/>
              </w:tabs>
              <w:rPr>
                <w:sz w:val="24"/>
                <w:szCs w:val="24"/>
              </w:rPr>
            </w:pPr>
            <w:r w:rsidRPr="00DB5570">
              <w:rPr>
                <w:sz w:val="24"/>
                <w:szCs w:val="24"/>
              </w:rPr>
              <w:t>Para athletes with vision impairments or difficulty with mobility (e.g. lifting leg over cables, use of wheelchair) will have higher anxiety levels if they have to navigate around obstacles to get to the contest mat.</w:t>
            </w:r>
          </w:p>
          <w:p w14:paraId="783E4B4C" w14:textId="5C9369CC" w:rsidR="00DB5570" w:rsidRPr="00DB5570" w:rsidRDefault="00DB5570" w:rsidP="008E218D">
            <w:pPr>
              <w:tabs>
                <w:tab w:val="num" w:pos="720"/>
              </w:tabs>
              <w:rPr>
                <w:sz w:val="24"/>
                <w:szCs w:val="24"/>
              </w:rPr>
            </w:pPr>
          </w:p>
        </w:tc>
      </w:tr>
      <w:tr w:rsidR="00957616" w:rsidRPr="00F62EF9" w14:paraId="2881EA96" w14:textId="77777777" w:rsidTr="00F66617">
        <w:trPr>
          <w:trHeight w:val="180"/>
        </w:trPr>
        <w:tc>
          <w:tcPr>
            <w:tcW w:w="1843" w:type="dxa"/>
            <w:vMerge/>
            <w:vAlign w:val="center"/>
          </w:tcPr>
          <w:p w14:paraId="600F6816" w14:textId="77777777" w:rsidR="00957616" w:rsidRPr="00DB5570" w:rsidRDefault="00957616" w:rsidP="00957616">
            <w:pPr>
              <w:tabs>
                <w:tab w:val="num" w:pos="720"/>
              </w:tabs>
              <w:jc w:val="center"/>
              <w:rPr>
                <w:sz w:val="24"/>
                <w:szCs w:val="24"/>
              </w:rPr>
            </w:pPr>
          </w:p>
        </w:tc>
        <w:tc>
          <w:tcPr>
            <w:tcW w:w="3260" w:type="dxa"/>
            <w:vAlign w:val="center"/>
          </w:tcPr>
          <w:p w14:paraId="4A190FC6" w14:textId="1F3AC9A1" w:rsidR="00957616" w:rsidRPr="00DB5570" w:rsidRDefault="00957616" w:rsidP="008E218D">
            <w:pPr>
              <w:tabs>
                <w:tab w:val="num" w:pos="720"/>
              </w:tabs>
              <w:rPr>
                <w:sz w:val="24"/>
                <w:szCs w:val="24"/>
              </w:rPr>
            </w:pPr>
            <w:r w:rsidRPr="00DB5570">
              <w:rPr>
                <w:sz w:val="24"/>
                <w:szCs w:val="24"/>
              </w:rPr>
              <w:t xml:space="preserve">Contest mat </w:t>
            </w:r>
            <w:r w:rsidR="00B46D82" w:rsidRPr="00DB5570">
              <w:rPr>
                <w:sz w:val="24"/>
                <w:szCs w:val="24"/>
              </w:rPr>
              <w:t xml:space="preserve">is a square Poomsae mat and </w:t>
            </w:r>
            <w:r w:rsidRPr="00DB5570">
              <w:rPr>
                <w:sz w:val="24"/>
                <w:szCs w:val="24"/>
              </w:rPr>
              <w:t>has a different coloured starting point mat and different coloured boarders</w:t>
            </w:r>
          </w:p>
        </w:tc>
        <w:tc>
          <w:tcPr>
            <w:tcW w:w="5358" w:type="dxa"/>
            <w:vAlign w:val="center"/>
          </w:tcPr>
          <w:p w14:paraId="04A2720A" w14:textId="77777777" w:rsidR="00DB5570" w:rsidRDefault="00DB5570" w:rsidP="008E218D">
            <w:pPr>
              <w:tabs>
                <w:tab w:val="num" w:pos="720"/>
              </w:tabs>
              <w:rPr>
                <w:sz w:val="24"/>
                <w:szCs w:val="24"/>
              </w:rPr>
            </w:pPr>
          </w:p>
          <w:p w14:paraId="28A3E250" w14:textId="77777777" w:rsidR="00957616" w:rsidRDefault="00957616" w:rsidP="008E218D">
            <w:pPr>
              <w:tabs>
                <w:tab w:val="num" w:pos="720"/>
              </w:tabs>
              <w:rPr>
                <w:sz w:val="24"/>
                <w:szCs w:val="24"/>
              </w:rPr>
            </w:pPr>
            <w:r w:rsidRPr="00DB5570">
              <w:rPr>
                <w:sz w:val="24"/>
                <w:szCs w:val="24"/>
              </w:rPr>
              <w:t xml:space="preserve">Para athletes with vision impairments </w:t>
            </w:r>
            <w:r w:rsidR="00D84208" w:rsidRPr="00DB5570">
              <w:rPr>
                <w:sz w:val="24"/>
                <w:szCs w:val="24"/>
              </w:rPr>
              <w:t xml:space="preserve">and intellectual </w:t>
            </w:r>
            <w:r w:rsidR="00DB5570" w:rsidRPr="00DB5570">
              <w:rPr>
                <w:sz w:val="24"/>
                <w:szCs w:val="24"/>
              </w:rPr>
              <w:t>impairments</w:t>
            </w:r>
            <w:r w:rsidR="00D84208" w:rsidRPr="00DB5570">
              <w:rPr>
                <w:sz w:val="24"/>
                <w:szCs w:val="24"/>
              </w:rPr>
              <w:t xml:space="preserve"> </w:t>
            </w:r>
            <w:r w:rsidRPr="00DB5570">
              <w:rPr>
                <w:sz w:val="24"/>
                <w:szCs w:val="24"/>
              </w:rPr>
              <w:t>require the different coloured mats to help them perform their Poomsae.</w:t>
            </w:r>
            <w:r w:rsidR="00B46D82" w:rsidRPr="00DB5570">
              <w:rPr>
                <w:sz w:val="24"/>
                <w:szCs w:val="24"/>
              </w:rPr>
              <w:t xml:space="preserve"> A square Poomsae court with a different colour mat </w:t>
            </w:r>
            <w:r w:rsidR="00B46D82" w:rsidRPr="00DB5570">
              <w:rPr>
                <w:sz w:val="24"/>
                <w:szCs w:val="24"/>
              </w:rPr>
              <w:lastRenderedPageBreak/>
              <w:t>as the starting point (masking tape or similar is not acceptable), different coloured boarders are also required.  Para Poomsae on a Kyorugi Mat is not acceptable.</w:t>
            </w:r>
          </w:p>
          <w:p w14:paraId="3E7EFB77" w14:textId="56292CA4" w:rsidR="00DB5570" w:rsidRPr="00DB5570" w:rsidRDefault="00DB5570" w:rsidP="008E218D">
            <w:pPr>
              <w:tabs>
                <w:tab w:val="num" w:pos="720"/>
              </w:tabs>
              <w:rPr>
                <w:sz w:val="24"/>
                <w:szCs w:val="24"/>
              </w:rPr>
            </w:pPr>
          </w:p>
        </w:tc>
      </w:tr>
      <w:tr w:rsidR="00EF1BCB" w:rsidRPr="00F62EF9" w14:paraId="1B8AED62" w14:textId="77777777" w:rsidTr="00F66617">
        <w:trPr>
          <w:trHeight w:val="180"/>
        </w:trPr>
        <w:tc>
          <w:tcPr>
            <w:tcW w:w="1843" w:type="dxa"/>
            <w:vMerge/>
            <w:vAlign w:val="center"/>
          </w:tcPr>
          <w:p w14:paraId="20212690" w14:textId="77777777" w:rsidR="00EF1BCB" w:rsidRPr="00DB5570" w:rsidRDefault="00EF1BCB" w:rsidP="00957616">
            <w:pPr>
              <w:tabs>
                <w:tab w:val="num" w:pos="720"/>
              </w:tabs>
              <w:jc w:val="center"/>
              <w:rPr>
                <w:sz w:val="24"/>
                <w:szCs w:val="24"/>
              </w:rPr>
            </w:pPr>
          </w:p>
        </w:tc>
        <w:tc>
          <w:tcPr>
            <w:tcW w:w="3260" w:type="dxa"/>
            <w:vAlign w:val="center"/>
          </w:tcPr>
          <w:p w14:paraId="32D1168A" w14:textId="14D067A6" w:rsidR="00EF1BCB" w:rsidRPr="00DB5570" w:rsidRDefault="00EF1BCB" w:rsidP="008E218D">
            <w:pPr>
              <w:tabs>
                <w:tab w:val="num" w:pos="720"/>
              </w:tabs>
              <w:rPr>
                <w:sz w:val="24"/>
                <w:szCs w:val="24"/>
              </w:rPr>
            </w:pPr>
            <w:r>
              <w:rPr>
                <w:sz w:val="24"/>
                <w:szCs w:val="24"/>
              </w:rPr>
              <w:t>Seating available at contest mat for athletes and carers.</w:t>
            </w:r>
          </w:p>
        </w:tc>
        <w:tc>
          <w:tcPr>
            <w:tcW w:w="5358" w:type="dxa"/>
            <w:vAlign w:val="center"/>
          </w:tcPr>
          <w:p w14:paraId="1A5A76C4" w14:textId="26A5BA6B" w:rsidR="00EF1BCB" w:rsidRDefault="00EF1BCB" w:rsidP="008E218D">
            <w:pPr>
              <w:tabs>
                <w:tab w:val="num" w:pos="720"/>
              </w:tabs>
              <w:rPr>
                <w:sz w:val="24"/>
                <w:szCs w:val="24"/>
              </w:rPr>
            </w:pPr>
            <w:r>
              <w:rPr>
                <w:sz w:val="24"/>
                <w:szCs w:val="24"/>
              </w:rPr>
              <w:t>Not all para athletes will be able to stand for a period of time.  Having chairs available at the contest mat while they are waiting for their division reduces fatigue.  Having chairs for carers also means they are able to sit down and not be in the way.</w:t>
            </w:r>
          </w:p>
        </w:tc>
      </w:tr>
      <w:tr w:rsidR="00957616" w:rsidRPr="00F62EF9" w14:paraId="40E05817" w14:textId="77777777" w:rsidTr="00F66617">
        <w:trPr>
          <w:trHeight w:val="180"/>
        </w:trPr>
        <w:tc>
          <w:tcPr>
            <w:tcW w:w="1843" w:type="dxa"/>
            <w:vMerge/>
            <w:vAlign w:val="center"/>
          </w:tcPr>
          <w:p w14:paraId="1B11349E" w14:textId="77777777" w:rsidR="00957616" w:rsidRPr="00DB5570" w:rsidRDefault="00957616" w:rsidP="00957616">
            <w:pPr>
              <w:tabs>
                <w:tab w:val="num" w:pos="720"/>
              </w:tabs>
              <w:jc w:val="center"/>
              <w:rPr>
                <w:sz w:val="24"/>
                <w:szCs w:val="24"/>
              </w:rPr>
            </w:pPr>
          </w:p>
        </w:tc>
        <w:tc>
          <w:tcPr>
            <w:tcW w:w="3260" w:type="dxa"/>
            <w:vAlign w:val="center"/>
          </w:tcPr>
          <w:p w14:paraId="7E1C46BE" w14:textId="03D4F87B" w:rsidR="00957616" w:rsidRPr="00DB5570" w:rsidRDefault="00957616" w:rsidP="008E218D">
            <w:pPr>
              <w:tabs>
                <w:tab w:val="num" w:pos="720"/>
              </w:tabs>
              <w:rPr>
                <w:sz w:val="24"/>
                <w:szCs w:val="24"/>
              </w:rPr>
            </w:pPr>
            <w:r w:rsidRPr="00DB5570">
              <w:rPr>
                <w:sz w:val="24"/>
                <w:szCs w:val="24"/>
              </w:rPr>
              <w:t>Carpet mat or similar item available at the contest area</w:t>
            </w:r>
          </w:p>
        </w:tc>
        <w:tc>
          <w:tcPr>
            <w:tcW w:w="5358" w:type="dxa"/>
            <w:vAlign w:val="center"/>
          </w:tcPr>
          <w:p w14:paraId="26772B7D" w14:textId="77777777" w:rsidR="00DB5570" w:rsidRDefault="00DB5570" w:rsidP="008E218D">
            <w:pPr>
              <w:tabs>
                <w:tab w:val="num" w:pos="720"/>
              </w:tabs>
              <w:rPr>
                <w:sz w:val="24"/>
                <w:szCs w:val="24"/>
              </w:rPr>
            </w:pPr>
          </w:p>
          <w:p w14:paraId="683F9575" w14:textId="77777777" w:rsidR="00957616" w:rsidRDefault="00957616" w:rsidP="008E218D">
            <w:pPr>
              <w:tabs>
                <w:tab w:val="num" w:pos="720"/>
              </w:tabs>
              <w:rPr>
                <w:sz w:val="24"/>
                <w:szCs w:val="24"/>
              </w:rPr>
            </w:pPr>
            <w:r w:rsidRPr="00DB5570">
              <w:rPr>
                <w:sz w:val="24"/>
                <w:szCs w:val="24"/>
              </w:rPr>
              <w:t>Not all wheelchairs can ‘bunny hop’ up onto the contest mat.  Having a carpet mat or something similar to place on the edge of the competition mat will allow the para athlete to get onto the contest mat.</w:t>
            </w:r>
          </w:p>
          <w:p w14:paraId="1DD2F3D1" w14:textId="322DEA02" w:rsidR="00DB5570" w:rsidRPr="00DB5570" w:rsidRDefault="00DB5570" w:rsidP="008E218D">
            <w:pPr>
              <w:tabs>
                <w:tab w:val="num" w:pos="720"/>
              </w:tabs>
              <w:rPr>
                <w:sz w:val="24"/>
                <w:szCs w:val="24"/>
              </w:rPr>
            </w:pPr>
          </w:p>
        </w:tc>
      </w:tr>
      <w:bookmarkEnd w:id="1"/>
    </w:tbl>
    <w:p w14:paraId="5BC3CEF6" w14:textId="77777777" w:rsidR="00CC4771" w:rsidRDefault="00CC4771" w:rsidP="00492DAE">
      <w:pPr>
        <w:tabs>
          <w:tab w:val="num" w:pos="720"/>
        </w:tabs>
        <w:spacing w:after="0" w:line="240" w:lineRule="auto"/>
        <w:ind w:left="720" w:hanging="360"/>
      </w:pPr>
    </w:p>
    <w:p w14:paraId="67CFA610" w14:textId="77777777" w:rsidR="00CC4771" w:rsidRDefault="00CC4771" w:rsidP="00F66617">
      <w:pPr>
        <w:tabs>
          <w:tab w:val="num" w:pos="720"/>
        </w:tabs>
        <w:spacing w:after="0" w:line="240" w:lineRule="auto"/>
      </w:pPr>
    </w:p>
    <w:tbl>
      <w:tblPr>
        <w:tblStyle w:val="TableGrid"/>
        <w:tblW w:w="10461" w:type="dxa"/>
        <w:tblInd w:w="-5" w:type="dxa"/>
        <w:tblLook w:val="04A0" w:firstRow="1" w:lastRow="0" w:firstColumn="1" w:lastColumn="0" w:noHBand="0" w:noVBand="1"/>
      </w:tblPr>
      <w:tblGrid>
        <w:gridCol w:w="1843"/>
        <w:gridCol w:w="4111"/>
        <w:gridCol w:w="4507"/>
      </w:tblGrid>
      <w:tr w:rsidR="00BE79DB" w:rsidRPr="00F62EF9" w14:paraId="494B9364" w14:textId="77777777" w:rsidTr="00E80AA7">
        <w:trPr>
          <w:trHeight w:val="268"/>
        </w:trPr>
        <w:tc>
          <w:tcPr>
            <w:tcW w:w="10461" w:type="dxa"/>
            <w:gridSpan w:val="3"/>
            <w:shd w:val="clear" w:color="auto" w:fill="BFBFBF" w:themeFill="background1" w:themeFillShade="BF"/>
          </w:tcPr>
          <w:p w14:paraId="2E428741" w14:textId="5FF01880" w:rsidR="00BE79DB" w:rsidRPr="00F62EF9" w:rsidRDefault="00BE79DB" w:rsidP="00E80AA7">
            <w:pPr>
              <w:tabs>
                <w:tab w:val="num" w:pos="720"/>
              </w:tabs>
              <w:rPr>
                <w:b/>
                <w:bCs/>
                <w:i/>
                <w:iCs/>
                <w:sz w:val="26"/>
                <w:szCs w:val="26"/>
              </w:rPr>
            </w:pPr>
            <w:r w:rsidRPr="00F62EF9">
              <w:rPr>
                <w:b/>
                <w:bCs/>
                <w:i/>
                <w:iCs/>
                <w:sz w:val="26"/>
                <w:szCs w:val="26"/>
              </w:rPr>
              <w:t>Things to consider during the event:</w:t>
            </w:r>
          </w:p>
        </w:tc>
      </w:tr>
      <w:tr w:rsidR="00BE79DB" w:rsidRPr="00F62EF9" w14:paraId="19A7823C" w14:textId="77777777" w:rsidTr="00DB5570">
        <w:trPr>
          <w:trHeight w:val="268"/>
        </w:trPr>
        <w:tc>
          <w:tcPr>
            <w:tcW w:w="1843" w:type="dxa"/>
            <w:vAlign w:val="center"/>
          </w:tcPr>
          <w:p w14:paraId="736247CE" w14:textId="77777777" w:rsidR="00BE79DB" w:rsidRPr="00DB5570" w:rsidRDefault="00BE79DB" w:rsidP="00E80AA7">
            <w:pPr>
              <w:tabs>
                <w:tab w:val="num" w:pos="720"/>
              </w:tabs>
              <w:jc w:val="center"/>
              <w:rPr>
                <w:b/>
                <w:bCs/>
                <w:sz w:val="24"/>
                <w:szCs w:val="24"/>
              </w:rPr>
            </w:pPr>
            <w:r w:rsidRPr="00DB5570">
              <w:rPr>
                <w:b/>
                <w:bCs/>
                <w:sz w:val="24"/>
                <w:szCs w:val="24"/>
              </w:rPr>
              <w:t>Item to consider</w:t>
            </w:r>
          </w:p>
        </w:tc>
        <w:tc>
          <w:tcPr>
            <w:tcW w:w="4111" w:type="dxa"/>
            <w:vAlign w:val="center"/>
          </w:tcPr>
          <w:p w14:paraId="1C6999EE" w14:textId="77777777" w:rsidR="00BE79DB" w:rsidRPr="00DB5570" w:rsidRDefault="00BE79DB" w:rsidP="00E80AA7">
            <w:pPr>
              <w:tabs>
                <w:tab w:val="num" w:pos="720"/>
              </w:tabs>
              <w:jc w:val="center"/>
              <w:rPr>
                <w:b/>
                <w:bCs/>
                <w:sz w:val="24"/>
                <w:szCs w:val="24"/>
              </w:rPr>
            </w:pPr>
            <w:r w:rsidRPr="00DB5570">
              <w:rPr>
                <w:b/>
                <w:bCs/>
                <w:sz w:val="24"/>
                <w:szCs w:val="24"/>
              </w:rPr>
              <w:t>Recommended Adjustment</w:t>
            </w:r>
          </w:p>
        </w:tc>
        <w:tc>
          <w:tcPr>
            <w:tcW w:w="4507" w:type="dxa"/>
            <w:vAlign w:val="center"/>
          </w:tcPr>
          <w:p w14:paraId="1A430F1D" w14:textId="77777777" w:rsidR="00BE79DB" w:rsidRPr="00DB5570" w:rsidRDefault="00BE79DB" w:rsidP="00E80AA7">
            <w:pPr>
              <w:tabs>
                <w:tab w:val="num" w:pos="720"/>
              </w:tabs>
              <w:jc w:val="center"/>
              <w:rPr>
                <w:b/>
                <w:bCs/>
                <w:sz w:val="24"/>
                <w:szCs w:val="24"/>
              </w:rPr>
            </w:pPr>
            <w:r w:rsidRPr="00DB5570">
              <w:rPr>
                <w:b/>
                <w:bCs/>
                <w:sz w:val="24"/>
                <w:szCs w:val="24"/>
              </w:rPr>
              <w:t>Reason for Recommended Adjustment</w:t>
            </w:r>
          </w:p>
        </w:tc>
      </w:tr>
      <w:tr w:rsidR="00BE79DB" w:rsidRPr="00F62EF9" w14:paraId="3D116217" w14:textId="77777777" w:rsidTr="00DB5570">
        <w:trPr>
          <w:trHeight w:val="1220"/>
        </w:trPr>
        <w:tc>
          <w:tcPr>
            <w:tcW w:w="1843" w:type="dxa"/>
            <w:vMerge w:val="restart"/>
            <w:vAlign w:val="center"/>
          </w:tcPr>
          <w:p w14:paraId="4A3C0233" w14:textId="71159147" w:rsidR="00BE79DB" w:rsidRPr="00DB5570" w:rsidRDefault="00BE79DB" w:rsidP="00E80AA7">
            <w:pPr>
              <w:tabs>
                <w:tab w:val="num" w:pos="720"/>
              </w:tabs>
              <w:jc w:val="center"/>
              <w:rPr>
                <w:sz w:val="24"/>
                <w:szCs w:val="24"/>
              </w:rPr>
            </w:pPr>
            <w:r w:rsidRPr="00DB5570">
              <w:rPr>
                <w:sz w:val="24"/>
                <w:szCs w:val="24"/>
              </w:rPr>
              <w:t>Call for contestants</w:t>
            </w:r>
          </w:p>
        </w:tc>
        <w:tc>
          <w:tcPr>
            <w:tcW w:w="4111" w:type="dxa"/>
            <w:vAlign w:val="center"/>
          </w:tcPr>
          <w:p w14:paraId="36584E40" w14:textId="27A16F41" w:rsidR="00BE79DB" w:rsidRPr="00DB5570" w:rsidRDefault="00BE79DB" w:rsidP="00E80AA7">
            <w:pPr>
              <w:rPr>
                <w:sz w:val="24"/>
                <w:szCs w:val="24"/>
              </w:rPr>
            </w:pPr>
            <w:r w:rsidRPr="00DB5570">
              <w:rPr>
                <w:sz w:val="24"/>
                <w:szCs w:val="24"/>
              </w:rPr>
              <w:t>30 minutes prior to the scheduled start of the contest, the names of the contestants shall be announced at marshalling.</w:t>
            </w:r>
            <w:r w:rsidR="00F62EF9" w:rsidRPr="00DB5570">
              <w:rPr>
                <w:sz w:val="24"/>
                <w:szCs w:val="24"/>
              </w:rPr>
              <w:t xml:space="preserve"> Let the para athletes know that this is an early call and that they will have time to prepare before going to the separate staging area.</w:t>
            </w:r>
          </w:p>
          <w:p w14:paraId="558C932A" w14:textId="77777777" w:rsidR="00F62EF9" w:rsidRPr="00DB5570" w:rsidRDefault="00F62EF9" w:rsidP="00E80AA7">
            <w:pPr>
              <w:rPr>
                <w:sz w:val="24"/>
                <w:szCs w:val="24"/>
              </w:rPr>
            </w:pPr>
          </w:p>
          <w:p w14:paraId="7B2D4686" w14:textId="08B7D537" w:rsidR="00F62EF9" w:rsidRPr="00DB5570" w:rsidRDefault="00F62EF9" w:rsidP="00E80AA7">
            <w:pPr>
              <w:rPr>
                <w:sz w:val="24"/>
                <w:szCs w:val="24"/>
              </w:rPr>
            </w:pPr>
            <w:r w:rsidRPr="00DB5570">
              <w:rPr>
                <w:sz w:val="24"/>
                <w:szCs w:val="24"/>
              </w:rPr>
              <w:t>At this time as well, ask the para athletes what patterns they will be doing and prepare judging sheets with chosen patterns now.</w:t>
            </w:r>
          </w:p>
        </w:tc>
        <w:tc>
          <w:tcPr>
            <w:tcW w:w="4507" w:type="dxa"/>
            <w:vAlign w:val="center"/>
          </w:tcPr>
          <w:p w14:paraId="670EFCBD" w14:textId="77777777" w:rsidR="00BE79DB" w:rsidRPr="00DB5570" w:rsidRDefault="00BE79DB" w:rsidP="00E80AA7">
            <w:pPr>
              <w:tabs>
                <w:tab w:val="num" w:pos="720"/>
              </w:tabs>
              <w:rPr>
                <w:sz w:val="24"/>
                <w:szCs w:val="24"/>
              </w:rPr>
            </w:pPr>
            <w:r w:rsidRPr="00DB5570">
              <w:rPr>
                <w:sz w:val="24"/>
                <w:szCs w:val="24"/>
              </w:rPr>
              <w:t>Allows sufficient time</w:t>
            </w:r>
            <w:r w:rsidR="00504B5D" w:rsidRPr="00DB5570">
              <w:rPr>
                <w:sz w:val="24"/>
                <w:szCs w:val="24"/>
              </w:rPr>
              <w:t xml:space="preserve"> for para athlete to organise themselves.  Calling a para athlete just before they compete can cause unnecessary stress and anxiety, particularly with athletes with an intellectual impairment. </w:t>
            </w:r>
          </w:p>
          <w:p w14:paraId="164A02B5" w14:textId="77777777" w:rsidR="00F62EF9" w:rsidRPr="00DB5570" w:rsidRDefault="00F62EF9" w:rsidP="00E80AA7">
            <w:pPr>
              <w:tabs>
                <w:tab w:val="num" w:pos="720"/>
              </w:tabs>
              <w:rPr>
                <w:sz w:val="24"/>
                <w:szCs w:val="24"/>
              </w:rPr>
            </w:pPr>
          </w:p>
          <w:p w14:paraId="12F78761" w14:textId="300ACB12" w:rsidR="00F62EF9" w:rsidRPr="00DB5570" w:rsidRDefault="00F62EF9" w:rsidP="00E80AA7">
            <w:pPr>
              <w:tabs>
                <w:tab w:val="num" w:pos="720"/>
              </w:tabs>
              <w:rPr>
                <w:sz w:val="24"/>
                <w:szCs w:val="24"/>
              </w:rPr>
            </w:pPr>
            <w:r w:rsidRPr="00DB5570">
              <w:rPr>
                <w:sz w:val="24"/>
                <w:szCs w:val="24"/>
              </w:rPr>
              <w:t>Recording the para athletes chosen pattern at marshalling on the score sheets reduces wait time just before the para athlete competes.</w:t>
            </w:r>
          </w:p>
        </w:tc>
      </w:tr>
      <w:tr w:rsidR="00BE79DB" w:rsidRPr="00F62EF9" w14:paraId="06D29DFE" w14:textId="77777777" w:rsidTr="00DB5570">
        <w:trPr>
          <w:trHeight w:val="1220"/>
        </w:trPr>
        <w:tc>
          <w:tcPr>
            <w:tcW w:w="1843" w:type="dxa"/>
            <w:vMerge/>
            <w:vAlign w:val="center"/>
          </w:tcPr>
          <w:p w14:paraId="5EECDBA1" w14:textId="77777777" w:rsidR="00BE79DB" w:rsidRPr="00DB5570" w:rsidRDefault="00BE79DB" w:rsidP="00E80AA7">
            <w:pPr>
              <w:tabs>
                <w:tab w:val="num" w:pos="720"/>
              </w:tabs>
              <w:jc w:val="center"/>
              <w:rPr>
                <w:sz w:val="24"/>
                <w:szCs w:val="24"/>
              </w:rPr>
            </w:pPr>
          </w:p>
        </w:tc>
        <w:tc>
          <w:tcPr>
            <w:tcW w:w="4111" w:type="dxa"/>
            <w:vAlign w:val="center"/>
          </w:tcPr>
          <w:p w14:paraId="3FB29012" w14:textId="1E1226EA" w:rsidR="00BE79DB" w:rsidRPr="00DB5570" w:rsidRDefault="00BE79DB" w:rsidP="00E80AA7">
            <w:pPr>
              <w:rPr>
                <w:sz w:val="24"/>
                <w:szCs w:val="24"/>
              </w:rPr>
            </w:pPr>
            <w:r w:rsidRPr="00DB5570">
              <w:rPr>
                <w:sz w:val="24"/>
                <w:szCs w:val="24"/>
              </w:rPr>
              <w:t>15 minutes prior to the scheduled start of the contest, para athletes will be escorted to the separate staging area.</w:t>
            </w:r>
          </w:p>
        </w:tc>
        <w:tc>
          <w:tcPr>
            <w:tcW w:w="4507" w:type="dxa"/>
            <w:vAlign w:val="center"/>
          </w:tcPr>
          <w:p w14:paraId="7A6419E5" w14:textId="77777777" w:rsidR="00DB5570" w:rsidRDefault="00DB5570" w:rsidP="00E80AA7">
            <w:pPr>
              <w:tabs>
                <w:tab w:val="num" w:pos="720"/>
              </w:tabs>
              <w:rPr>
                <w:sz w:val="24"/>
                <w:szCs w:val="24"/>
              </w:rPr>
            </w:pPr>
          </w:p>
          <w:p w14:paraId="2767A221" w14:textId="602BC7D5" w:rsidR="00BE79DB" w:rsidRDefault="00504B5D" w:rsidP="00E80AA7">
            <w:pPr>
              <w:tabs>
                <w:tab w:val="num" w:pos="720"/>
              </w:tabs>
              <w:rPr>
                <w:sz w:val="24"/>
                <w:szCs w:val="24"/>
              </w:rPr>
            </w:pPr>
            <w:r w:rsidRPr="00DB5570">
              <w:rPr>
                <w:sz w:val="24"/>
                <w:szCs w:val="24"/>
              </w:rPr>
              <w:t>Allows sufficient time for para athlete to adjust from sensory overload of the warm up area with other athletes to the environment of the contest area</w:t>
            </w:r>
            <w:r w:rsidR="00DB5570">
              <w:rPr>
                <w:sz w:val="24"/>
                <w:szCs w:val="24"/>
              </w:rPr>
              <w:t>.</w:t>
            </w:r>
          </w:p>
          <w:p w14:paraId="404DE18C" w14:textId="1D55A9E9" w:rsidR="00DB5570" w:rsidRPr="00DB5570" w:rsidRDefault="00DB5570" w:rsidP="00E80AA7">
            <w:pPr>
              <w:tabs>
                <w:tab w:val="num" w:pos="720"/>
              </w:tabs>
              <w:rPr>
                <w:sz w:val="24"/>
                <w:szCs w:val="24"/>
              </w:rPr>
            </w:pPr>
          </w:p>
        </w:tc>
      </w:tr>
      <w:tr w:rsidR="00504B5D" w:rsidRPr="00F62EF9" w14:paraId="01C63F5B" w14:textId="77777777" w:rsidTr="00DB5570">
        <w:trPr>
          <w:trHeight w:val="180"/>
        </w:trPr>
        <w:tc>
          <w:tcPr>
            <w:tcW w:w="1843" w:type="dxa"/>
            <w:vMerge w:val="restart"/>
            <w:vAlign w:val="center"/>
          </w:tcPr>
          <w:p w14:paraId="5903BC7D" w14:textId="5CF421CF" w:rsidR="00504B5D" w:rsidRPr="00DB5570" w:rsidRDefault="00504B5D" w:rsidP="00E80AA7">
            <w:pPr>
              <w:tabs>
                <w:tab w:val="num" w:pos="720"/>
              </w:tabs>
              <w:jc w:val="center"/>
              <w:rPr>
                <w:sz w:val="24"/>
                <w:szCs w:val="24"/>
              </w:rPr>
            </w:pPr>
            <w:r w:rsidRPr="00DB5570">
              <w:rPr>
                <w:sz w:val="24"/>
                <w:szCs w:val="24"/>
              </w:rPr>
              <w:t>Caller in contest area</w:t>
            </w:r>
          </w:p>
        </w:tc>
        <w:tc>
          <w:tcPr>
            <w:tcW w:w="4111" w:type="dxa"/>
            <w:vAlign w:val="center"/>
          </w:tcPr>
          <w:p w14:paraId="7F62EF7B" w14:textId="4A3680BF" w:rsidR="00504B5D" w:rsidRPr="00DB5570" w:rsidRDefault="00504B5D" w:rsidP="00E80AA7">
            <w:pPr>
              <w:tabs>
                <w:tab w:val="num" w:pos="720"/>
              </w:tabs>
              <w:rPr>
                <w:sz w:val="24"/>
                <w:szCs w:val="24"/>
              </w:rPr>
            </w:pPr>
            <w:r w:rsidRPr="00DB5570">
              <w:rPr>
                <w:sz w:val="24"/>
                <w:szCs w:val="24"/>
              </w:rPr>
              <w:t xml:space="preserve">Needs to have a loud and clear voice with clear use of hand signals at all times. </w:t>
            </w:r>
            <w:r w:rsidR="00F66617">
              <w:rPr>
                <w:sz w:val="24"/>
                <w:szCs w:val="24"/>
              </w:rPr>
              <w:t xml:space="preserve">Pause in between each command. </w:t>
            </w:r>
            <w:r w:rsidRPr="00DB5570">
              <w:rPr>
                <w:sz w:val="24"/>
                <w:szCs w:val="24"/>
              </w:rPr>
              <w:t xml:space="preserve"> Is also patient with para athletes as they may take longer to follow commands. </w:t>
            </w:r>
          </w:p>
        </w:tc>
        <w:tc>
          <w:tcPr>
            <w:tcW w:w="4507" w:type="dxa"/>
            <w:vAlign w:val="center"/>
          </w:tcPr>
          <w:p w14:paraId="6E6DB42B" w14:textId="77777777" w:rsidR="00DB5570" w:rsidRDefault="00DB5570" w:rsidP="00E80AA7">
            <w:pPr>
              <w:tabs>
                <w:tab w:val="num" w:pos="720"/>
              </w:tabs>
              <w:rPr>
                <w:sz w:val="24"/>
                <w:szCs w:val="24"/>
              </w:rPr>
            </w:pPr>
          </w:p>
          <w:p w14:paraId="4D3A88C0" w14:textId="5637EFC2" w:rsidR="00504B5D" w:rsidRDefault="00504B5D" w:rsidP="00E80AA7">
            <w:pPr>
              <w:tabs>
                <w:tab w:val="num" w:pos="720"/>
              </w:tabs>
              <w:rPr>
                <w:sz w:val="24"/>
                <w:szCs w:val="24"/>
              </w:rPr>
            </w:pPr>
            <w:r w:rsidRPr="00DB5570">
              <w:rPr>
                <w:sz w:val="24"/>
                <w:szCs w:val="24"/>
              </w:rPr>
              <w:t>Many para athletes have more than one impairment (e.g. may have a physical impairment, but may also have a hearing or vision impairment).</w:t>
            </w:r>
            <w:r w:rsidR="00F66617">
              <w:rPr>
                <w:sz w:val="24"/>
                <w:szCs w:val="24"/>
              </w:rPr>
              <w:t xml:space="preserve"> Processing time is also delayed.</w:t>
            </w:r>
            <w:r w:rsidRPr="00DB5570">
              <w:rPr>
                <w:sz w:val="24"/>
                <w:szCs w:val="24"/>
              </w:rPr>
              <w:t xml:space="preserve"> Vital that a loud and clear voice is used with clear hand signals to ensure para athlete has the opportunity to follow commands.</w:t>
            </w:r>
          </w:p>
          <w:p w14:paraId="118A4D5A" w14:textId="0A9E1A90" w:rsidR="00DB5570" w:rsidRPr="00DB5570" w:rsidRDefault="00DB5570" w:rsidP="00E80AA7">
            <w:pPr>
              <w:tabs>
                <w:tab w:val="num" w:pos="720"/>
              </w:tabs>
              <w:rPr>
                <w:sz w:val="24"/>
                <w:szCs w:val="24"/>
              </w:rPr>
            </w:pPr>
          </w:p>
        </w:tc>
      </w:tr>
      <w:tr w:rsidR="00504B5D" w:rsidRPr="00F62EF9" w14:paraId="26AE5FA4" w14:textId="77777777" w:rsidTr="00DB5570">
        <w:trPr>
          <w:trHeight w:val="180"/>
        </w:trPr>
        <w:tc>
          <w:tcPr>
            <w:tcW w:w="1843" w:type="dxa"/>
            <w:vMerge/>
            <w:vAlign w:val="center"/>
          </w:tcPr>
          <w:p w14:paraId="0F01DD7F" w14:textId="77777777" w:rsidR="00504B5D" w:rsidRPr="00DB5570" w:rsidRDefault="00504B5D" w:rsidP="00E80AA7">
            <w:pPr>
              <w:tabs>
                <w:tab w:val="num" w:pos="720"/>
              </w:tabs>
              <w:jc w:val="center"/>
              <w:rPr>
                <w:sz w:val="24"/>
                <w:szCs w:val="24"/>
              </w:rPr>
            </w:pPr>
          </w:p>
        </w:tc>
        <w:tc>
          <w:tcPr>
            <w:tcW w:w="4111" w:type="dxa"/>
            <w:vAlign w:val="center"/>
          </w:tcPr>
          <w:p w14:paraId="559AFD6B" w14:textId="1EC17042" w:rsidR="00504B5D" w:rsidRPr="00DB5570" w:rsidRDefault="00504B5D" w:rsidP="00504B5D">
            <w:pPr>
              <w:rPr>
                <w:sz w:val="24"/>
                <w:szCs w:val="24"/>
              </w:rPr>
            </w:pPr>
            <w:r w:rsidRPr="00DB5570">
              <w:rPr>
                <w:sz w:val="24"/>
                <w:szCs w:val="24"/>
              </w:rPr>
              <w:t xml:space="preserve">For the P10 (vision impairment) Sport Class and the P20 (Intellectual impairment) Sport Class, the Coach is allowed to give the commands in accordance with </w:t>
            </w:r>
            <w:r w:rsidRPr="00DB5570">
              <w:rPr>
                <w:i/>
                <w:iCs/>
                <w:sz w:val="24"/>
                <w:szCs w:val="24"/>
              </w:rPr>
              <w:t>Article 12 of the WT Rules.</w:t>
            </w:r>
          </w:p>
        </w:tc>
        <w:tc>
          <w:tcPr>
            <w:tcW w:w="4507" w:type="dxa"/>
            <w:vAlign w:val="center"/>
          </w:tcPr>
          <w:p w14:paraId="35F8D920" w14:textId="3CDA17CE" w:rsidR="00504B5D" w:rsidRPr="00DB5570" w:rsidRDefault="00504B5D" w:rsidP="00E80AA7">
            <w:pPr>
              <w:tabs>
                <w:tab w:val="num" w:pos="720"/>
              </w:tabs>
              <w:rPr>
                <w:sz w:val="24"/>
                <w:szCs w:val="24"/>
              </w:rPr>
            </w:pPr>
            <w:r w:rsidRPr="00DB5570">
              <w:rPr>
                <w:sz w:val="24"/>
                <w:szCs w:val="24"/>
              </w:rPr>
              <w:t>These para athletes may only be able to recognise familiar voices</w:t>
            </w:r>
            <w:r w:rsidR="0041637E" w:rsidRPr="00DB5570">
              <w:rPr>
                <w:sz w:val="24"/>
                <w:szCs w:val="24"/>
              </w:rPr>
              <w:t xml:space="preserve"> and not the commands of a voice they have not heard before.</w:t>
            </w:r>
          </w:p>
        </w:tc>
      </w:tr>
      <w:tr w:rsidR="00F66617" w:rsidRPr="00F62EF9" w14:paraId="76FAB3F8" w14:textId="77777777" w:rsidTr="00DB5570">
        <w:trPr>
          <w:trHeight w:val="180"/>
        </w:trPr>
        <w:tc>
          <w:tcPr>
            <w:tcW w:w="1843" w:type="dxa"/>
            <w:vMerge/>
            <w:vAlign w:val="center"/>
          </w:tcPr>
          <w:p w14:paraId="32CE443E" w14:textId="77777777" w:rsidR="00F66617" w:rsidRPr="00DB5570" w:rsidRDefault="00F66617" w:rsidP="00E80AA7">
            <w:pPr>
              <w:tabs>
                <w:tab w:val="num" w:pos="720"/>
              </w:tabs>
              <w:jc w:val="center"/>
              <w:rPr>
                <w:sz w:val="24"/>
                <w:szCs w:val="24"/>
              </w:rPr>
            </w:pPr>
          </w:p>
        </w:tc>
        <w:tc>
          <w:tcPr>
            <w:tcW w:w="4111" w:type="dxa"/>
            <w:vAlign w:val="center"/>
          </w:tcPr>
          <w:p w14:paraId="2E1CDBBC" w14:textId="3D26F1A4" w:rsidR="00F66617" w:rsidRPr="00DB5570" w:rsidRDefault="00F66617" w:rsidP="00504B5D">
            <w:pPr>
              <w:rPr>
                <w:sz w:val="24"/>
                <w:szCs w:val="24"/>
              </w:rPr>
            </w:pPr>
            <w:r>
              <w:rPr>
                <w:sz w:val="24"/>
                <w:szCs w:val="24"/>
              </w:rPr>
              <w:t>In the event a para athlete falls down during performance, caller to allow 5 seconds for para athlete to stand on their own.  After 5 seconds, caller to allow coach onto court to help para athlete. Call doctor if required.</w:t>
            </w:r>
          </w:p>
        </w:tc>
        <w:tc>
          <w:tcPr>
            <w:tcW w:w="4507" w:type="dxa"/>
            <w:vAlign w:val="center"/>
          </w:tcPr>
          <w:p w14:paraId="242693A4" w14:textId="125AB625" w:rsidR="00F66617" w:rsidRPr="00DB5570" w:rsidRDefault="00F66617" w:rsidP="00E80AA7">
            <w:pPr>
              <w:tabs>
                <w:tab w:val="num" w:pos="720"/>
              </w:tabs>
              <w:rPr>
                <w:sz w:val="24"/>
                <w:szCs w:val="24"/>
              </w:rPr>
            </w:pPr>
            <w:r>
              <w:rPr>
                <w:sz w:val="24"/>
                <w:szCs w:val="24"/>
              </w:rPr>
              <w:t xml:space="preserve">It is not uncommon for para athletes to lose balance and fall, it does not necessarily mean they are injured. Para athlete after fall may choose to continue from current position in performance, </w:t>
            </w:r>
            <w:r w:rsidR="00655BEB">
              <w:rPr>
                <w:sz w:val="24"/>
                <w:szCs w:val="24"/>
              </w:rPr>
              <w:t>or opt for a restart. P20 – no deduction for restart. All other classes 0.3 deduction for restart – computer operator to input deduction, not individual judges.</w:t>
            </w:r>
            <w:r>
              <w:rPr>
                <w:sz w:val="24"/>
                <w:szCs w:val="24"/>
              </w:rPr>
              <w:t xml:space="preserve"> </w:t>
            </w:r>
          </w:p>
        </w:tc>
      </w:tr>
      <w:tr w:rsidR="00504B5D" w:rsidRPr="00F62EF9" w14:paraId="557EFCC0" w14:textId="77777777" w:rsidTr="00DB5570">
        <w:trPr>
          <w:trHeight w:val="180"/>
        </w:trPr>
        <w:tc>
          <w:tcPr>
            <w:tcW w:w="1843" w:type="dxa"/>
            <w:vMerge/>
            <w:vAlign w:val="center"/>
          </w:tcPr>
          <w:p w14:paraId="0A97E734" w14:textId="77777777" w:rsidR="00504B5D" w:rsidRPr="00DB5570" w:rsidRDefault="00504B5D" w:rsidP="00E80AA7">
            <w:pPr>
              <w:tabs>
                <w:tab w:val="num" w:pos="720"/>
              </w:tabs>
              <w:jc w:val="center"/>
              <w:rPr>
                <w:sz w:val="24"/>
                <w:szCs w:val="24"/>
              </w:rPr>
            </w:pPr>
          </w:p>
        </w:tc>
        <w:tc>
          <w:tcPr>
            <w:tcW w:w="4111" w:type="dxa"/>
            <w:vAlign w:val="center"/>
          </w:tcPr>
          <w:p w14:paraId="008D7A74" w14:textId="02B457E7" w:rsidR="00504B5D" w:rsidRPr="00DB5570" w:rsidRDefault="0041637E" w:rsidP="00E80AA7">
            <w:pPr>
              <w:tabs>
                <w:tab w:val="num" w:pos="720"/>
              </w:tabs>
              <w:rPr>
                <w:sz w:val="24"/>
                <w:szCs w:val="24"/>
              </w:rPr>
            </w:pPr>
            <w:r w:rsidRPr="00DB5570">
              <w:rPr>
                <w:sz w:val="24"/>
                <w:szCs w:val="24"/>
              </w:rPr>
              <w:t>A competitor will be guaranteed at least a one (1) minute resting period between each Poomsae.</w:t>
            </w:r>
          </w:p>
        </w:tc>
        <w:tc>
          <w:tcPr>
            <w:tcW w:w="4507" w:type="dxa"/>
            <w:vAlign w:val="center"/>
          </w:tcPr>
          <w:p w14:paraId="4E9F6F55" w14:textId="1E59BA20" w:rsidR="00504B5D" w:rsidRPr="00DB5570" w:rsidRDefault="0041637E" w:rsidP="00E80AA7">
            <w:pPr>
              <w:tabs>
                <w:tab w:val="num" w:pos="720"/>
              </w:tabs>
              <w:rPr>
                <w:sz w:val="24"/>
                <w:szCs w:val="24"/>
              </w:rPr>
            </w:pPr>
            <w:r w:rsidRPr="00DB5570">
              <w:rPr>
                <w:sz w:val="24"/>
                <w:szCs w:val="24"/>
              </w:rPr>
              <w:t>Para athletes require a longer time between Poomsae to refocus and recover.</w:t>
            </w:r>
          </w:p>
        </w:tc>
      </w:tr>
      <w:tr w:rsidR="00BE79DB" w:rsidRPr="00F62EF9" w14:paraId="1204E941" w14:textId="77777777" w:rsidTr="00DB5570">
        <w:trPr>
          <w:trHeight w:val="259"/>
        </w:trPr>
        <w:tc>
          <w:tcPr>
            <w:tcW w:w="1843" w:type="dxa"/>
            <w:vAlign w:val="center"/>
          </w:tcPr>
          <w:p w14:paraId="2D792861" w14:textId="1A56305B" w:rsidR="00BE79DB" w:rsidRPr="00DB5570" w:rsidRDefault="0041637E" w:rsidP="00E80AA7">
            <w:pPr>
              <w:tabs>
                <w:tab w:val="num" w:pos="720"/>
              </w:tabs>
              <w:jc w:val="center"/>
              <w:rPr>
                <w:sz w:val="24"/>
                <w:szCs w:val="24"/>
              </w:rPr>
            </w:pPr>
            <w:r w:rsidRPr="00DB5570">
              <w:rPr>
                <w:sz w:val="24"/>
                <w:szCs w:val="24"/>
              </w:rPr>
              <w:t>Support staff help on contest mat</w:t>
            </w:r>
          </w:p>
        </w:tc>
        <w:tc>
          <w:tcPr>
            <w:tcW w:w="4111" w:type="dxa"/>
            <w:vAlign w:val="center"/>
          </w:tcPr>
          <w:p w14:paraId="1C0ECC10" w14:textId="474BB7F6" w:rsidR="00BE79DB" w:rsidRPr="00DB5570" w:rsidRDefault="0041637E" w:rsidP="00E80AA7">
            <w:pPr>
              <w:tabs>
                <w:tab w:val="num" w:pos="720"/>
              </w:tabs>
              <w:rPr>
                <w:sz w:val="24"/>
                <w:szCs w:val="24"/>
              </w:rPr>
            </w:pPr>
            <w:r w:rsidRPr="00DB5570">
              <w:rPr>
                <w:sz w:val="24"/>
                <w:szCs w:val="24"/>
              </w:rPr>
              <w:t>Coach/support staff are able to assist para athletes safely onto the contest mat to the correct start position.  Coach/support staff are also able to assist para athletes  safely off the contest mat</w:t>
            </w:r>
            <w:r w:rsidR="00A34E34" w:rsidRPr="00DB5570">
              <w:rPr>
                <w:sz w:val="24"/>
                <w:szCs w:val="24"/>
              </w:rPr>
              <w:t>.</w:t>
            </w:r>
          </w:p>
        </w:tc>
        <w:tc>
          <w:tcPr>
            <w:tcW w:w="4507" w:type="dxa"/>
            <w:vAlign w:val="center"/>
          </w:tcPr>
          <w:p w14:paraId="24A2BBA2" w14:textId="3642FC1E" w:rsidR="00BE79DB" w:rsidRPr="00DB5570" w:rsidRDefault="00A34E34" w:rsidP="00E80AA7">
            <w:pPr>
              <w:tabs>
                <w:tab w:val="num" w:pos="720"/>
              </w:tabs>
              <w:rPr>
                <w:sz w:val="24"/>
                <w:szCs w:val="24"/>
              </w:rPr>
            </w:pPr>
            <w:r w:rsidRPr="00DB5570">
              <w:rPr>
                <w:sz w:val="24"/>
                <w:szCs w:val="24"/>
              </w:rPr>
              <w:t>Ensures safety of para athlete allows correct starting position for Poomsae.</w:t>
            </w:r>
          </w:p>
        </w:tc>
      </w:tr>
      <w:tr w:rsidR="002007C9" w:rsidRPr="00F62EF9" w14:paraId="7E16C0E7" w14:textId="77777777" w:rsidTr="00DB5570">
        <w:trPr>
          <w:trHeight w:val="826"/>
        </w:trPr>
        <w:tc>
          <w:tcPr>
            <w:tcW w:w="1843" w:type="dxa"/>
            <w:vAlign w:val="center"/>
          </w:tcPr>
          <w:p w14:paraId="61752D51" w14:textId="2C838A2F" w:rsidR="002007C9" w:rsidRPr="00DB5570" w:rsidRDefault="002007C9" w:rsidP="00E80AA7">
            <w:pPr>
              <w:tabs>
                <w:tab w:val="num" w:pos="720"/>
              </w:tabs>
              <w:jc w:val="center"/>
              <w:rPr>
                <w:sz w:val="24"/>
                <w:szCs w:val="24"/>
              </w:rPr>
            </w:pPr>
            <w:r w:rsidRPr="00DB5570">
              <w:rPr>
                <w:sz w:val="24"/>
                <w:szCs w:val="24"/>
              </w:rPr>
              <w:t>Duration of Poomsae</w:t>
            </w:r>
          </w:p>
        </w:tc>
        <w:tc>
          <w:tcPr>
            <w:tcW w:w="4111" w:type="dxa"/>
            <w:vAlign w:val="center"/>
          </w:tcPr>
          <w:p w14:paraId="675859EF" w14:textId="3539F335" w:rsidR="002007C9" w:rsidRPr="00DB5570" w:rsidRDefault="002007C9" w:rsidP="00E80AA7">
            <w:pPr>
              <w:tabs>
                <w:tab w:val="num" w:pos="720"/>
              </w:tabs>
              <w:rPr>
                <w:sz w:val="24"/>
                <w:szCs w:val="24"/>
              </w:rPr>
            </w:pPr>
            <w:r w:rsidRPr="00DB5570">
              <w:rPr>
                <w:sz w:val="24"/>
                <w:szCs w:val="24"/>
              </w:rPr>
              <w:t>Duration of contest is up to 120 seconds for each Poomsae.</w:t>
            </w:r>
          </w:p>
        </w:tc>
        <w:tc>
          <w:tcPr>
            <w:tcW w:w="4507" w:type="dxa"/>
            <w:vAlign w:val="center"/>
          </w:tcPr>
          <w:p w14:paraId="102A11B2" w14:textId="77777777" w:rsidR="00DB5570" w:rsidRDefault="00DB5570" w:rsidP="00E80AA7">
            <w:pPr>
              <w:tabs>
                <w:tab w:val="num" w:pos="720"/>
              </w:tabs>
              <w:rPr>
                <w:sz w:val="24"/>
                <w:szCs w:val="24"/>
              </w:rPr>
            </w:pPr>
          </w:p>
          <w:p w14:paraId="437F1A0A" w14:textId="58791BA3" w:rsidR="00DB5570" w:rsidRPr="00DB5570" w:rsidRDefault="002007C9" w:rsidP="00E80AA7">
            <w:pPr>
              <w:tabs>
                <w:tab w:val="num" w:pos="720"/>
              </w:tabs>
              <w:rPr>
                <w:sz w:val="24"/>
                <w:szCs w:val="24"/>
              </w:rPr>
            </w:pPr>
            <w:r w:rsidRPr="00DB5570">
              <w:rPr>
                <w:sz w:val="24"/>
                <w:szCs w:val="24"/>
              </w:rPr>
              <w:t>Para athletes will complete Poomsae at a slower pace due to their various impairments.</w:t>
            </w:r>
            <w:r w:rsidR="00752A1A">
              <w:rPr>
                <w:sz w:val="24"/>
                <w:szCs w:val="24"/>
              </w:rPr>
              <w:t xml:space="preserve"> Some para athletes will go longer than the allocated 120 seconds.  Allow them to finish the pattern, however a 0.3 is deducted by the computer operator.</w:t>
            </w:r>
          </w:p>
        </w:tc>
      </w:tr>
    </w:tbl>
    <w:p w14:paraId="61E8148E" w14:textId="77777777" w:rsidR="00CC4771" w:rsidRDefault="00CC4771" w:rsidP="00F62EF9">
      <w:pPr>
        <w:tabs>
          <w:tab w:val="num" w:pos="720"/>
        </w:tabs>
        <w:spacing w:after="0" w:line="240" w:lineRule="auto"/>
      </w:pPr>
    </w:p>
    <w:p w14:paraId="2C44B72A" w14:textId="77777777" w:rsidR="00CC4771" w:rsidRDefault="00CC4771" w:rsidP="00492DAE">
      <w:pPr>
        <w:tabs>
          <w:tab w:val="num" w:pos="720"/>
        </w:tabs>
        <w:spacing w:after="0" w:line="240" w:lineRule="auto"/>
        <w:ind w:left="720" w:hanging="360"/>
      </w:pPr>
    </w:p>
    <w:tbl>
      <w:tblPr>
        <w:tblStyle w:val="TableGrid"/>
        <w:tblW w:w="10461" w:type="dxa"/>
        <w:tblInd w:w="-5" w:type="dxa"/>
        <w:tblLook w:val="04A0" w:firstRow="1" w:lastRow="0" w:firstColumn="1" w:lastColumn="0" w:noHBand="0" w:noVBand="1"/>
      </w:tblPr>
      <w:tblGrid>
        <w:gridCol w:w="1843"/>
        <w:gridCol w:w="3827"/>
        <w:gridCol w:w="4791"/>
      </w:tblGrid>
      <w:tr w:rsidR="0089526E" w:rsidRPr="00F62EF9" w14:paraId="64C19836" w14:textId="77777777" w:rsidTr="00E80AA7">
        <w:trPr>
          <w:trHeight w:val="268"/>
        </w:trPr>
        <w:tc>
          <w:tcPr>
            <w:tcW w:w="10461" w:type="dxa"/>
            <w:gridSpan w:val="3"/>
            <w:shd w:val="clear" w:color="auto" w:fill="BFBFBF" w:themeFill="background1" w:themeFillShade="BF"/>
          </w:tcPr>
          <w:p w14:paraId="028934F7" w14:textId="5B77EB4C" w:rsidR="0089526E" w:rsidRPr="00F62EF9" w:rsidRDefault="0089526E" w:rsidP="00E80AA7">
            <w:pPr>
              <w:tabs>
                <w:tab w:val="num" w:pos="720"/>
              </w:tabs>
              <w:rPr>
                <w:b/>
                <w:bCs/>
                <w:i/>
                <w:iCs/>
                <w:sz w:val="26"/>
                <w:szCs w:val="26"/>
              </w:rPr>
            </w:pPr>
            <w:r w:rsidRPr="00F62EF9">
              <w:rPr>
                <w:b/>
                <w:bCs/>
                <w:i/>
                <w:iCs/>
                <w:sz w:val="26"/>
                <w:szCs w:val="26"/>
              </w:rPr>
              <w:t>Things to consider after the event:</w:t>
            </w:r>
          </w:p>
        </w:tc>
      </w:tr>
      <w:tr w:rsidR="0089526E" w:rsidRPr="00F62EF9" w14:paraId="2F7CA668" w14:textId="77777777" w:rsidTr="00EB75AC">
        <w:trPr>
          <w:trHeight w:val="268"/>
        </w:trPr>
        <w:tc>
          <w:tcPr>
            <w:tcW w:w="1843" w:type="dxa"/>
            <w:vAlign w:val="center"/>
          </w:tcPr>
          <w:p w14:paraId="71F92E18" w14:textId="77777777" w:rsidR="0089526E" w:rsidRPr="00DB5570" w:rsidRDefault="0089526E" w:rsidP="00E80AA7">
            <w:pPr>
              <w:tabs>
                <w:tab w:val="num" w:pos="720"/>
              </w:tabs>
              <w:jc w:val="center"/>
              <w:rPr>
                <w:b/>
                <w:bCs/>
                <w:sz w:val="24"/>
                <w:szCs w:val="24"/>
              </w:rPr>
            </w:pPr>
            <w:r w:rsidRPr="00DB5570">
              <w:rPr>
                <w:b/>
                <w:bCs/>
                <w:sz w:val="24"/>
                <w:szCs w:val="24"/>
              </w:rPr>
              <w:t>Item to consider</w:t>
            </w:r>
          </w:p>
        </w:tc>
        <w:tc>
          <w:tcPr>
            <w:tcW w:w="3827" w:type="dxa"/>
            <w:vAlign w:val="center"/>
          </w:tcPr>
          <w:p w14:paraId="7F6A4926" w14:textId="77777777" w:rsidR="0089526E" w:rsidRPr="00DB5570" w:rsidRDefault="0089526E" w:rsidP="00E80AA7">
            <w:pPr>
              <w:tabs>
                <w:tab w:val="num" w:pos="720"/>
              </w:tabs>
              <w:jc w:val="center"/>
              <w:rPr>
                <w:b/>
                <w:bCs/>
                <w:sz w:val="24"/>
                <w:szCs w:val="24"/>
              </w:rPr>
            </w:pPr>
            <w:r w:rsidRPr="00DB5570">
              <w:rPr>
                <w:b/>
                <w:bCs/>
                <w:sz w:val="24"/>
                <w:szCs w:val="24"/>
              </w:rPr>
              <w:t>Recommended Adjustment</w:t>
            </w:r>
          </w:p>
        </w:tc>
        <w:tc>
          <w:tcPr>
            <w:tcW w:w="4791" w:type="dxa"/>
            <w:vAlign w:val="center"/>
          </w:tcPr>
          <w:p w14:paraId="2B852F84" w14:textId="77777777" w:rsidR="0089526E" w:rsidRPr="00DB5570" w:rsidRDefault="0089526E" w:rsidP="00E80AA7">
            <w:pPr>
              <w:tabs>
                <w:tab w:val="num" w:pos="720"/>
              </w:tabs>
              <w:jc w:val="center"/>
              <w:rPr>
                <w:b/>
                <w:bCs/>
                <w:sz w:val="24"/>
                <w:szCs w:val="24"/>
              </w:rPr>
            </w:pPr>
            <w:r w:rsidRPr="00DB5570">
              <w:rPr>
                <w:b/>
                <w:bCs/>
                <w:sz w:val="24"/>
                <w:szCs w:val="24"/>
              </w:rPr>
              <w:t>Reason for Recommended Adjustment</w:t>
            </w:r>
          </w:p>
        </w:tc>
      </w:tr>
      <w:tr w:rsidR="0089526E" w:rsidRPr="00F62EF9" w14:paraId="20200E95" w14:textId="77777777" w:rsidTr="00EB75AC">
        <w:trPr>
          <w:trHeight w:val="2450"/>
        </w:trPr>
        <w:tc>
          <w:tcPr>
            <w:tcW w:w="1843" w:type="dxa"/>
            <w:vAlign w:val="center"/>
          </w:tcPr>
          <w:p w14:paraId="5C08BA3F" w14:textId="1AA5F773" w:rsidR="0089526E" w:rsidRPr="00DB5570" w:rsidRDefault="0089526E" w:rsidP="00E80AA7">
            <w:pPr>
              <w:tabs>
                <w:tab w:val="num" w:pos="720"/>
              </w:tabs>
              <w:jc w:val="center"/>
              <w:rPr>
                <w:sz w:val="24"/>
                <w:szCs w:val="24"/>
              </w:rPr>
            </w:pPr>
            <w:r w:rsidRPr="00DB5570">
              <w:rPr>
                <w:sz w:val="24"/>
                <w:szCs w:val="24"/>
              </w:rPr>
              <w:t xml:space="preserve">Medal Ceremony </w:t>
            </w:r>
          </w:p>
        </w:tc>
        <w:tc>
          <w:tcPr>
            <w:tcW w:w="3827" w:type="dxa"/>
            <w:vAlign w:val="center"/>
          </w:tcPr>
          <w:p w14:paraId="55DDF441" w14:textId="11FA10BC" w:rsidR="0089526E" w:rsidRPr="00DB5570" w:rsidRDefault="0089526E" w:rsidP="00E80AA7">
            <w:pPr>
              <w:rPr>
                <w:sz w:val="24"/>
                <w:szCs w:val="24"/>
              </w:rPr>
            </w:pPr>
            <w:r w:rsidRPr="00DB5570">
              <w:rPr>
                <w:sz w:val="24"/>
                <w:szCs w:val="24"/>
              </w:rPr>
              <w:t>To be schedule at the conclusion of the para Poomsae divisions on court</w:t>
            </w:r>
          </w:p>
        </w:tc>
        <w:tc>
          <w:tcPr>
            <w:tcW w:w="4791" w:type="dxa"/>
            <w:vAlign w:val="center"/>
          </w:tcPr>
          <w:p w14:paraId="51DC1B5B" w14:textId="77777777" w:rsidR="00DB5570" w:rsidRDefault="00DB5570" w:rsidP="00E80AA7">
            <w:pPr>
              <w:tabs>
                <w:tab w:val="num" w:pos="720"/>
              </w:tabs>
              <w:rPr>
                <w:sz w:val="24"/>
                <w:szCs w:val="24"/>
              </w:rPr>
            </w:pPr>
          </w:p>
          <w:p w14:paraId="4B589AD9" w14:textId="77777777" w:rsidR="0089526E" w:rsidRDefault="0089526E" w:rsidP="00E80AA7">
            <w:pPr>
              <w:tabs>
                <w:tab w:val="num" w:pos="720"/>
              </w:tabs>
              <w:rPr>
                <w:sz w:val="24"/>
                <w:szCs w:val="24"/>
              </w:rPr>
            </w:pPr>
            <w:r w:rsidRPr="00DB5570">
              <w:rPr>
                <w:sz w:val="24"/>
                <w:szCs w:val="24"/>
              </w:rPr>
              <w:t xml:space="preserve">To reduce the wait time and movement for para athletes. Some para athletes may not understand the concept of a medal ceremony later in the day, some para athletes may need to re-medicate with cannot be done at the venue, some para athletes may find it a mobility challenge to relocate from the contest mat to </w:t>
            </w:r>
            <w:r w:rsidR="006E1EB1" w:rsidRPr="00DB5570">
              <w:rPr>
                <w:sz w:val="24"/>
                <w:szCs w:val="24"/>
              </w:rPr>
              <w:t>the dedicated medal ceremony area.</w:t>
            </w:r>
          </w:p>
          <w:p w14:paraId="3EF034A2" w14:textId="7230B6A7" w:rsidR="00DB5570" w:rsidRPr="00DB5570" w:rsidRDefault="00DB5570" w:rsidP="00E80AA7">
            <w:pPr>
              <w:tabs>
                <w:tab w:val="num" w:pos="720"/>
              </w:tabs>
              <w:rPr>
                <w:sz w:val="24"/>
                <w:szCs w:val="24"/>
              </w:rPr>
            </w:pPr>
          </w:p>
        </w:tc>
      </w:tr>
    </w:tbl>
    <w:p w14:paraId="4BA092A3" w14:textId="77777777" w:rsidR="00CC4771" w:rsidRDefault="00CC4771" w:rsidP="00492DAE">
      <w:pPr>
        <w:tabs>
          <w:tab w:val="num" w:pos="720"/>
        </w:tabs>
        <w:spacing w:after="0" w:line="240" w:lineRule="auto"/>
        <w:ind w:left="720" w:hanging="360"/>
      </w:pPr>
    </w:p>
    <w:p w14:paraId="10D879F5" w14:textId="56FC6825" w:rsidR="00665E85" w:rsidRDefault="00665E85" w:rsidP="00665E85">
      <w:pPr>
        <w:tabs>
          <w:tab w:val="num" w:pos="720"/>
        </w:tabs>
        <w:spacing w:after="0" w:line="240" w:lineRule="auto"/>
        <w:ind w:left="720" w:hanging="360"/>
      </w:pPr>
    </w:p>
    <w:p w14:paraId="733B21BE" w14:textId="185E5444" w:rsidR="00492DAE" w:rsidRDefault="00F6291F" w:rsidP="00F6291F">
      <w:r>
        <w:br w:type="page"/>
      </w:r>
    </w:p>
    <w:p w14:paraId="5D402AEC" w14:textId="4B3AF8E3" w:rsidR="00492DAE" w:rsidRDefault="004555C6" w:rsidP="004555C6">
      <w:pPr>
        <w:spacing w:after="0" w:line="240" w:lineRule="auto"/>
        <w:jc w:val="center"/>
        <w:outlineLvl w:val="0"/>
        <w:rPr>
          <w:rFonts w:eastAsia="Times New Roman" w:cstheme="minorHAnsi"/>
          <w:b/>
          <w:bCs/>
          <w:i/>
          <w:iCs/>
          <w:color w:val="005158"/>
          <w:kern w:val="36"/>
          <w:sz w:val="44"/>
          <w:szCs w:val="44"/>
        </w:rPr>
      </w:pPr>
      <w:r w:rsidRPr="00BA4EF8">
        <w:rPr>
          <w:rFonts w:eastAsia="Times New Roman" w:cstheme="minorHAnsi"/>
          <w:b/>
          <w:bCs/>
          <w:i/>
          <w:iCs/>
          <w:color w:val="005158"/>
          <w:kern w:val="36"/>
          <w:sz w:val="44"/>
          <w:szCs w:val="44"/>
        </w:rPr>
        <w:lastRenderedPageBreak/>
        <w:t xml:space="preserve">Para </w:t>
      </w:r>
      <w:r>
        <w:rPr>
          <w:rFonts w:eastAsia="Times New Roman" w:cstheme="minorHAnsi"/>
          <w:b/>
          <w:bCs/>
          <w:i/>
          <w:iCs/>
          <w:color w:val="005158"/>
          <w:kern w:val="36"/>
          <w:sz w:val="44"/>
          <w:szCs w:val="44"/>
        </w:rPr>
        <w:t xml:space="preserve">Poomsae Judging Quick Guide </w:t>
      </w:r>
    </w:p>
    <w:p w14:paraId="73AF3F4E" w14:textId="251C8F32" w:rsidR="004555C6" w:rsidRDefault="004555C6" w:rsidP="00F6291F">
      <w:pPr>
        <w:tabs>
          <w:tab w:val="num" w:pos="720"/>
        </w:tabs>
        <w:spacing w:after="0" w:line="240" w:lineRule="auto"/>
      </w:pPr>
    </w:p>
    <w:p w14:paraId="5A88CD27" w14:textId="77777777" w:rsidR="005715F9" w:rsidRDefault="004555C6" w:rsidP="005715F9">
      <w:pPr>
        <w:pStyle w:val="ListParagraph"/>
        <w:numPr>
          <w:ilvl w:val="0"/>
          <w:numId w:val="19"/>
        </w:numPr>
        <w:spacing w:after="0" w:line="240" w:lineRule="auto"/>
        <w:ind w:left="340" w:hanging="340"/>
        <w:rPr>
          <w:sz w:val="26"/>
          <w:szCs w:val="26"/>
        </w:rPr>
      </w:pPr>
      <w:r w:rsidRPr="005715F9">
        <w:rPr>
          <w:sz w:val="26"/>
          <w:szCs w:val="26"/>
        </w:rPr>
        <w:t>At a club, state and national level of para poomsae competition in Australia, all para poomsae divisions shall perform two (2) free-choice recognised WT poomsae patterns. The para athlete may choose to perform the same pattern twice.</w:t>
      </w:r>
    </w:p>
    <w:p w14:paraId="43136EB6" w14:textId="77777777" w:rsidR="005715F9" w:rsidRDefault="005715F9" w:rsidP="005715F9">
      <w:pPr>
        <w:pStyle w:val="ListParagraph"/>
        <w:spacing w:after="0" w:line="240" w:lineRule="auto"/>
        <w:ind w:left="340"/>
        <w:rPr>
          <w:sz w:val="26"/>
          <w:szCs w:val="26"/>
        </w:rPr>
      </w:pPr>
    </w:p>
    <w:p w14:paraId="46138222" w14:textId="0ACE0906" w:rsidR="005715F9" w:rsidRPr="005715F9" w:rsidRDefault="005715F9" w:rsidP="005715F9">
      <w:pPr>
        <w:pStyle w:val="ListParagraph"/>
        <w:numPr>
          <w:ilvl w:val="0"/>
          <w:numId w:val="19"/>
        </w:numPr>
        <w:spacing w:after="0" w:line="240" w:lineRule="auto"/>
        <w:ind w:left="340" w:hanging="340"/>
        <w:rPr>
          <w:sz w:val="26"/>
          <w:szCs w:val="26"/>
        </w:rPr>
      </w:pPr>
      <w:bookmarkStart w:id="2" w:name="_Hlk198200384"/>
      <w:r w:rsidRPr="005715F9">
        <w:rPr>
          <w:sz w:val="26"/>
          <w:szCs w:val="26"/>
        </w:rPr>
        <w:t xml:space="preserve">At club, state and national level competitions, </w:t>
      </w:r>
      <w:r>
        <w:rPr>
          <w:sz w:val="26"/>
          <w:szCs w:val="26"/>
        </w:rPr>
        <w:t>para a</w:t>
      </w:r>
      <w:r w:rsidRPr="005715F9">
        <w:rPr>
          <w:sz w:val="26"/>
          <w:szCs w:val="26"/>
        </w:rPr>
        <w:t xml:space="preserve">thletes may elect a level of assistance with performing the Poomsae.  </w:t>
      </w:r>
    </w:p>
    <w:p w14:paraId="7574303C" w14:textId="77777777" w:rsidR="005715F9" w:rsidRPr="005715F9" w:rsidRDefault="005715F9" w:rsidP="005715F9">
      <w:pPr>
        <w:tabs>
          <w:tab w:val="num" w:pos="720"/>
        </w:tabs>
        <w:spacing w:after="0" w:line="240" w:lineRule="auto"/>
        <w:ind w:hanging="340"/>
        <w:rPr>
          <w:sz w:val="26"/>
          <w:szCs w:val="26"/>
        </w:rPr>
      </w:pPr>
    </w:p>
    <w:p w14:paraId="202B6E04" w14:textId="57836C14" w:rsidR="005715F9" w:rsidRPr="005715F9" w:rsidRDefault="005715F9" w:rsidP="005715F9">
      <w:pPr>
        <w:pStyle w:val="ListParagraph"/>
        <w:numPr>
          <w:ilvl w:val="0"/>
          <w:numId w:val="4"/>
        </w:numPr>
        <w:tabs>
          <w:tab w:val="num" w:pos="720"/>
        </w:tabs>
        <w:spacing w:after="0" w:line="240" w:lineRule="auto"/>
        <w:ind w:hanging="340"/>
        <w:rPr>
          <w:i/>
          <w:iCs/>
          <w:sz w:val="26"/>
          <w:szCs w:val="26"/>
        </w:rPr>
      </w:pPr>
      <w:r w:rsidRPr="005715F9">
        <w:rPr>
          <w:b/>
          <w:bCs/>
          <w:i/>
          <w:iCs/>
          <w:sz w:val="26"/>
          <w:szCs w:val="26"/>
        </w:rPr>
        <w:t>No assistance</w:t>
      </w:r>
      <w:r w:rsidRPr="005715F9">
        <w:rPr>
          <w:i/>
          <w:iCs/>
          <w:sz w:val="26"/>
          <w:szCs w:val="26"/>
        </w:rPr>
        <w:t xml:space="preserve"> – </w:t>
      </w:r>
      <w:r>
        <w:rPr>
          <w:i/>
          <w:iCs/>
          <w:sz w:val="26"/>
          <w:szCs w:val="26"/>
        </w:rPr>
        <w:t>Para a</w:t>
      </w:r>
      <w:r w:rsidRPr="005715F9">
        <w:rPr>
          <w:i/>
          <w:iCs/>
          <w:sz w:val="26"/>
          <w:szCs w:val="26"/>
        </w:rPr>
        <w:t>thlete independently performs</w:t>
      </w:r>
      <w:r>
        <w:rPr>
          <w:i/>
          <w:iCs/>
          <w:sz w:val="26"/>
          <w:szCs w:val="26"/>
        </w:rPr>
        <w:t xml:space="preserve"> poomsae</w:t>
      </w:r>
      <w:r w:rsidRPr="005715F9">
        <w:rPr>
          <w:i/>
          <w:iCs/>
          <w:sz w:val="26"/>
          <w:szCs w:val="26"/>
        </w:rPr>
        <w:t xml:space="preserve">, </w:t>
      </w:r>
    </w:p>
    <w:p w14:paraId="5C45B916" w14:textId="4AF7C432" w:rsidR="005715F9" w:rsidRPr="005715F9" w:rsidRDefault="005715F9" w:rsidP="005715F9">
      <w:pPr>
        <w:pStyle w:val="ListParagraph"/>
        <w:numPr>
          <w:ilvl w:val="0"/>
          <w:numId w:val="4"/>
        </w:numPr>
        <w:tabs>
          <w:tab w:val="num" w:pos="720"/>
        </w:tabs>
        <w:spacing w:after="0" w:line="240" w:lineRule="auto"/>
        <w:ind w:hanging="340"/>
        <w:rPr>
          <w:i/>
          <w:iCs/>
          <w:sz w:val="26"/>
          <w:szCs w:val="26"/>
        </w:rPr>
      </w:pPr>
      <w:r w:rsidRPr="005715F9">
        <w:rPr>
          <w:b/>
          <w:bCs/>
          <w:i/>
          <w:iCs/>
          <w:sz w:val="26"/>
          <w:szCs w:val="26"/>
        </w:rPr>
        <w:t>Medium level assistance</w:t>
      </w:r>
      <w:r w:rsidRPr="005715F9">
        <w:rPr>
          <w:i/>
          <w:iCs/>
          <w:sz w:val="26"/>
          <w:szCs w:val="26"/>
        </w:rPr>
        <w:t xml:space="preserve"> – Coach prompts </w:t>
      </w:r>
      <w:r>
        <w:rPr>
          <w:i/>
          <w:iCs/>
          <w:sz w:val="26"/>
          <w:szCs w:val="26"/>
        </w:rPr>
        <w:t xml:space="preserve">para athlete </w:t>
      </w:r>
      <w:r w:rsidRPr="005715F9">
        <w:rPr>
          <w:i/>
          <w:iCs/>
          <w:sz w:val="26"/>
          <w:szCs w:val="26"/>
        </w:rPr>
        <w:t xml:space="preserve">throughout the performance, </w:t>
      </w:r>
    </w:p>
    <w:p w14:paraId="3A650ADF" w14:textId="01BE43EC" w:rsidR="005715F9" w:rsidRDefault="005715F9" w:rsidP="005715F9">
      <w:pPr>
        <w:pStyle w:val="ListParagraph"/>
        <w:numPr>
          <w:ilvl w:val="0"/>
          <w:numId w:val="4"/>
        </w:numPr>
        <w:tabs>
          <w:tab w:val="num" w:pos="720"/>
        </w:tabs>
        <w:spacing w:after="0" w:line="240" w:lineRule="auto"/>
        <w:ind w:hanging="340"/>
        <w:rPr>
          <w:i/>
          <w:iCs/>
          <w:sz w:val="26"/>
          <w:szCs w:val="26"/>
        </w:rPr>
      </w:pPr>
      <w:r w:rsidRPr="005715F9">
        <w:rPr>
          <w:b/>
          <w:bCs/>
          <w:i/>
          <w:iCs/>
          <w:sz w:val="26"/>
          <w:szCs w:val="26"/>
        </w:rPr>
        <w:t>High level assistance</w:t>
      </w:r>
      <w:r w:rsidRPr="005715F9">
        <w:rPr>
          <w:i/>
          <w:iCs/>
          <w:sz w:val="26"/>
          <w:szCs w:val="26"/>
        </w:rPr>
        <w:t xml:space="preserve"> – Athlete assistant on court performing poomsae with </w:t>
      </w:r>
      <w:r>
        <w:rPr>
          <w:i/>
          <w:iCs/>
          <w:sz w:val="26"/>
          <w:szCs w:val="26"/>
        </w:rPr>
        <w:t>para a</w:t>
      </w:r>
      <w:r w:rsidRPr="005715F9">
        <w:rPr>
          <w:i/>
          <w:iCs/>
          <w:sz w:val="26"/>
          <w:szCs w:val="26"/>
        </w:rPr>
        <w:t xml:space="preserve">thlete. </w:t>
      </w:r>
    </w:p>
    <w:p w14:paraId="3E21C985" w14:textId="77777777" w:rsidR="005715F9" w:rsidRPr="005715F9" w:rsidRDefault="005715F9" w:rsidP="005715F9">
      <w:pPr>
        <w:spacing w:after="0" w:line="240" w:lineRule="auto"/>
        <w:ind w:left="737"/>
        <w:rPr>
          <w:i/>
          <w:iCs/>
          <w:sz w:val="26"/>
          <w:szCs w:val="26"/>
        </w:rPr>
      </w:pPr>
    </w:p>
    <w:p w14:paraId="75B704C6" w14:textId="515ED518" w:rsidR="005715F9" w:rsidRPr="005715F9" w:rsidRDefault="005715F9" w:rsidP="005715F9">
      <w:pPr>
        <w:pStyle w:val="ListParagraph"/>
        <w:numPr>
          <w:ilvl w:val="0"/>
          <w:numId w:val="21"/>
        </w:numPr>
        <w:tabs>
          <w:tab w:val="num" w:pos="720"/>
        </w:tabs>
        <w:spacing w:after="0" w:line="240" w:lineRule="auto"/>
        <w:ind w:left="340" w:hanging="340"/>
        <w:rPr>
          <w:i/>
          <w:iCs/>
          <w:sz w:val="26"/>
          <w:szCs w:val="26"/>
        </w:rPr>
      </w:pPr>
      <w:r w:rsidRPr="005715F9">
        <w:rPr>
          <w:sz w:val="26"/>
          <w:szCs w:val="26"/>
        </w:rPr>
        <w:t xml:space="preserve">Please note that the level of assistance elected will be reflected in the scores of the relevant Presentation category. </w:t>
      </w:r>
      <w:r w:rsidRPr="005715F9">
        <w:rPr>
          <w:i/>
          <w:iCs/>
          <w:sz w:val="26"/>
          <w:szCs w:val="26"/>
        </w:rPr>
        <w:t>I.e. a high level of assistance will coincide with lower scores in the relevant Presentation category.</w:t>
      </w:r>
    </w:p>
    <w:bookmarkEnd w:id="2"/>
    <w:p w14:paraId="69CE0997" w14:textId="77777777" w:rsidR="005715F9" w:rsidRPr="005715F9" w:rsidRDefault="005715F9" w:rsidP="005715F9">
      <w:pPr>
        <w:tabs>
          <w:tab w:val="num" w:pos="720"/>
        </w:tabs>
        <w:spacing w:after="0" w:line="240" w:lineRule="auto"/>
        <w:ind w:hanging="340"/>
        <w:rPr>
          <w:sz w:val="26"/>
          <w:szCs w:val="26"/>
        </w:rPr>
      </w:pPr>
    </w:p>
    <w:p w14:paraId="4BB7451C" w14:textId="436BB58D" w:rsidR="009D0517" w:rsidRPr="00F62EF9" w:rsidRDefault="009D0517" w:rsidP="005715F9">
      <w:pPr>
        <w:tabs>
          <w:tab w:val="num" w:pos="720"/>
        </w:tabs>
        <w:spacing w:after="0" w:line="240" w:lineRule="auto"/>
        <w:ind w:hanging="340"/>
        <w:rPr>
          <w:sz w:val="26"/>
          <w:szCs w:val="26"/>
        </w:rPr>
      </w:pPr>
    </w:p>
    <w:p w14:paraId="1620B58C" w14:textId="629ECEEA" w:rsidR="009D0517" w:rsidRPr="005715F9" w:rsidRDefault="009D0517" w:rsidP="005715F9">
      <w:pPr>
        <w:pStyle w:val="ListParagraph"/>
        <w:numPr>
          <w:ilvl w:val="0"/>
          <w:numId w:val="21"/>
        </w:numPr>
        <w:spacing w:after="0" w:line="240" w:lineRule="auto"/>
        <w:ind w:left="340" w:hanging="340"/>
        <w:rPr>
          <w:i/>
          <w:iCs/>
          <w:sz w:val="26"/>
          <w:szCs w:val="26"/>
        </w:rPr>
      </w:pPr>
      <w:r w:rsidRPr="005715F9">
        <w:rPr>
          <w:i/>
          <w:iCs/>
          <w:sz w:val="26"/>
          <w:szCs w:val="26"/>
        </w:rPr>
        <w:t xml:space="preserve">As of </w:t>
      </w:r>
      <w:r w:rsidR="00025F53" w:rsidRPr="005715F9">
        <w:rPr>
          <w:i/>
          <w:iCs/>
          <w:sz w:val="26"/>
          <w:szCs w:val="26"/>
        </w:rPr>
        <w:t>January 2024</w:t>
      </w:r>
      <w:r w:rsidRPr="005715F9">
        <w:rPr>
          <w:i/>
          <w:iCs/>
          <w:sz w:val="26"/>
          <w:szCs w:val="26"/>
        </w:rPr>
        <w:t xml:space="preserve">, AT </w:t>
      </w:r>
      <w:r w:rsidR="00025F53" w:rsidRPr="005715F9">
        <w:rPr>
          <w:i/>
          <w:iCs/>
          <w:sz w:val="26"/>
          <w:szCs w:val="26"/>
        </w:rPr>
        <w:t>will be</w:t>
      </w:r>
      <w:r w:rsidRPr="005715F9">
        <w:rPr>
          <w:i/>
          <w:iCs/>
          <w:sz w:val="26"/>
          <w:szCs w:val="26"/>
        </w:rPr>
        <w:t xml:space="preserve"> using the judging guidelines from WT para poomsae competition rules </w:t>
      </w:r>
      <w:r w:rsidR="00983C33" w:rsidRPr="005715F9">
        <w:rPr>
          <w:i/>
          <w:iCs/>
          <w:sz w:val="26"/>
          <w:szCs w:val="26"/>
        </w:rPr>
        <w:t xml:space="preserve">30 September </w:t>
      </w:r>
      <w:r w:rsidR="00025F53" w:rsidRPr="005715F9">
        <w:rPr>
          <w:i/>
          <w:iCs/>
          <w:sz w:val="26"/>
          <w:szCs w:val="26"/>
        </w:rPr>
        <w:t>202</w:t>
      </w:r>
      <w:r w:rsidR="00983C33" w:rsidRPr="005715F9">
        <w:rPr>
          <w:i/>
          <w:iCs/>
          <w:sz w:val="26"/>
          <w:szCs w:val="26"/>
        </w:rPr>
        <w:t>4</w:t>
      </w:r>
      <w:r w:rsidRPr="005715F9">
        <w:rPr>
          <w:i/>
          <w:iCs/>
          <w:sz w:val="26"/>
          <w:szCs w:val="26"/>
        </w:rPr>
        <w:t>.</w:t>
      </w:r>
      <w:r w:rsidR="00025F53" w:rsidRPr="005715F9">
        <w:rPr>
          <w:i/>
          <w:iCs/>
          <w:sz w:val="26"/>
          <w:szCs w:val="26"/>
        </w:rPr>
        <w:t xml:space="preserve"> These rules have changes in them from the last version of the rules used, notably there is no longer ‘bonus points’ for choice of pattern for the P20 Sports Class (intellectual impairments)</w:t>
      </w:r>
      <w:r w:rsidR="00983C33" w:rsidRPr="005715F9">
        <w:rPr>
          <w:i/>
          <w:iCs/>
          <w:sz w:val="26"/>
          <w:szCs w:val="26"/>
        </w:rPr>
        <w:t xml:space="preserve"> </w:t>
      </w:r>
      <w:hyperlink r:id="rId7" w:history="1">
        <w:r w:rsidR="00983C33" w:rsidRPr="005715F9">
          <w:rPr>
            <w:color w:val="0000FF"/>
            <w:u w:val="single"/>
          </w:rPr>
          <w:t>World Para Taekwondo Poomsae Competition Rules 20240930 - World Para Taekwondo Poomsae Competition Rules 20240930.pdf</w:t>
        </w:r>
      </w:hyperlink>
    </w:p>
    <w:p w14:paraId="52E639B4" w14:textId="32A7458B" w:rsidR="004555C6" w:rsidRPr="00F62EF9" w:rsidRDefault="004555C6" w:rsidP="004555C6">
      <w:pPr>
        <w:tabs>
          <w:tab w:val="num" w:pos="720"/>
        </w:tabs>
        <w:spacing w:after="0" w:line="240" w:lineRule="auto"/>
        <w:rPr>
          <w:sz w:val="26"/>
          <w:szCs w:val="26"/>
        </w:rPr>
      </w:pPr>
    </w:p>
    <w:p w14:paraId="67892EC9" w14:textId="77777777" w:rsidR="00AA0824" w:rsidRPr="00F6291F" w:rsidRDefault="00AA0824" w:rsidP="00F6291F">
      <w:pPr>
        <w:spacing w:after="0" w:line="240" w:lineRule="auto"/>
        <w:rPr>
          <w:rFonts w:eastAsia="Times New Roman" w:cstheme="minorHAnsi"/>
          <w:color w:val="000000"/>
          <w:sz w:val="26"/>
          <w:szCs w:val="26"/>
        </w:rPr>
      </w:pPr>
    </w:p>
    <w:p w14:paraId="7E9047F9" w14:textId="342EFF0E" w:rsidR="008540BD" w:rsidRPr="00AA0824" w:rsidRDefault="008540BD" w:rsidP="008540BD">
      <w:pPr>
        <w:rPr>
          <w:b/>
          <w:bCs/>
          <w:i/>
          <w:iCs/>
          <w:sz w:val="26"/>
          <w:szCs w:val="26"/>
          <w:u w:val="single"/>
        </w:rPr>
      </w:pPr>
      <w:r w:rsidRPr="00AA0824">
        <w:rPr>
          <w:b/>
          <w:bCs/>
          <w:i/>
          <w:iCs/>
          <w:sz w:val="26"/>
          <w:szCs w:val="26"/>
          <w:u w:val="single"/>
        </w:rPr>
        <w:t>Points</w:t>
      </w:r>
    </w:p>
    <w:p w14:paraId="002606E9" w14:textId="7B2A5B4A" w:rsidR="008540BD" w:rsidRPr="00AA0824" w:rsidRDefault="008540BD" w:rsidP="007E68E3">
      <w:pPr>
        <w:pStyle w:val="ListParagraph"/>
        <w:numPr>
          <w:ilvl w:val="0"/>
          <w:numId w:val="7"/>
        </w:numPr>
        <w:ind w:left="340" w:hanging="340"/>
        <w:rPr>
          <w:sz w:val="26"/>
          <w:szCs w:val="26"/>
        </w:rPr>
      </w:pPr>
      <w:r w:rsidRPr="00AA0824">
        <w:rPr>
          <w:sz w:val="26"/>
          <w:szCs w:val="26"/>
        </w:rPr>
        <w:t>The total score is 10.0 points</w:t>
      </w:r>
      <w:r w:rsidR="00F6291F">
        <w:rPr>
          <w:sz w:val="26"/>
          <w:szCs w:val="26"/>
        </w:rPr>
        <w:t>.</w:t>
      </w:r>
    </w:p>
    <w:p w14:paraId="0AF49787" w14:textId="77777777" w:rsidR="007E68E3" w:rsidRPr="00AA0824" w:rsidRDefault="007E68E3" w:rsidP="007E68E3">
      <w:pPr>
        <w:pStyle w:val="ListParagraph"/>
        <w:rPr>
          <w:sz w:val="26"/>
          <w:szCs w:val="26"/>
        </w:rPr>
      </w:pPr>
    </w:p>
    <w:p w14:paraId="34183598" w14:textId="13CB997A" w:rsidR="008540BD" w:rsidRPr="00AA0824" w:rsidRDefault="008540BD" w:rsidP="007E68E3">
      <w:pPr>
        <w:pStyle w:val="ListParagraph"/>
        <w:numPr>
          <w:ilvl w:val="0"/>
          <w:numId w:val="7"/>
        </w:numPr>
        <w:ind w:left="284" w:hanging="284"/>
        <w:rPr>
          <w:sz w:val="26"/>
          <w:szCs w:val="26"/>
        </w:rPr>
      </w:pPr>
      <w:r w:rsidRPr="00AA0824">
        <w:rPr>
          <w:sz w:val="26"/>
          <w:szCs w:val="26"/>
        </w:rPr>
        <w:t>Scoring for Para Taekwondo Poomsae Competition is divided into two (2)</w:t>
      </w:r>
      <w:r w:rsidR="00D62FD2" w:rsidRPr="00AA0824">
        <w:rPr>
          <w:sz w:val="26"/>
          <w:szCs w:val="26"/>
        </w:rPr>
        <w:t xml:space="preserve"> </w:t>
      </w:r>
      <w:r w:rsidRPr="00AA0824">
        <w:rPr>
          <w:sz w:val="26"/>
          <w:szCs w:val="26"/>
        </w:rPr>
        <w:t>point categories and five (5) sub categories</w:t>
      </w:r>
      <w:r w:rsidR="00D62FD2" w:rsidRPr="00AA0824">
        <w:rPr>
          <w:sz w:val="26"/>
          <w:szCs w:val="26"/>
        </w:rPr>
        <w:t>.  Each sub category awards a maximum score of 2.0 and a minimum score of 0.5</w:t>
      </w:r>
      <w:r w:rsidRPr="00AA0824">
        <w:rPr>
          <w:sz w:val="26"/>
          <w:szCs w:val="26"/>
        </w:rPr>
        <w:t>:</w:t>
      </w:r>
    </w:p>
    <w:tbl>
      <w:tblPr>
        <w:tblStyle w:val="TableGrid"/>
        <w:tblpPr w:leftFromText="180" w:rightFromText="180" w:vertAnchor="text" w:horzAnchor="margin" w:tblpY="413"/>
        <w:tblW w:w="0" w:type="auto"/>
        <w:tblLook w:val="04A0" w:firstRow="1" w:lastRow="0" w:firstColumn="1" w:lastColumn="0" w:noHBand="0" w:noVBand="1"/>
      </w:tblPr>
      <w:tblGrid>
        <w:gridCol w:w="1838"/>
        <w:gridCol w:w="8605"/>
      </w:tblGrid>
      <w:tr w:rsidR="00AA0824" w:rsidRPr="00AA0824" w14:paraId="0A63FD06" w14:textId="77777777" w:rsidTr="00AA0824">
        <w:trPr>
          <w:trHeight w:val="290"/>
        </w:trPr>
        <w:tc>
          <w:tcPr>
            <w:tcW w:w="10443" w:type="dxa"/>
            <w:gridSpan w:val="2"/>
            <w:shd w:val="clear" w:color="auto" w:fill="BFBFBF" w:themeFill="background1" w:themeFillShade="BF"/>
          </w:tcPr>
          <w:p w14:paraId="4E5E154D" w14:textId="77777777" w:rsidR="00AA0824" w:rsidRPr="00AA0824" w:rsidRDefault="00AA0824" w:rsidP="00AA0824">
            <w:pPr>
              <w:rPr>
                <w:b/>
                <w:bCs/>
                <w:sz w:val="32"/>
                <w:szCs w:val="32"/>
              </w:rPr>
            </w:pPr>
            <w:r w:rsidRPr="00AA0824">
              <w:rPr>
                <w:b/>
                <w:bCs/>
                <w:sz w:val="32"/>
                <w:szCs w:val="32"/>
              </w:rPr>
              <w:t>Para Poomsae Point Categories and Sub Categories</w:t>
            </w:r>
          </w:p>
        </w:tc>
      </w:tr>
      <w:tr w:rsidR="00AA0824" w:rsidRPr="00AA0824" w14:paraId="0E533E94" w14:textId="77777777" w:rsidTr="00C15589">
        <w:trPr>
          <w:trHeight w:val="290"/>
        </w:trPr>
        <w:tc>
          <w:tcPr>
            <w:tcW w:w="1838" w:type="dxa"/>
            <w:vMerge w:val="restart"/>
            <w:vAlign w:val="center"/>
          </w:tcPr>
          <w:p w14:paraId="38EE7EAF" w14:textId="77777777" w:rsidR="00AA0824" w:rsidRPr="00C15589" w:rsidRDefault="00AA0824" w:rsidP="00AA0824">
            <w:pPr>
              <w:jc w:val="center"/>
              <w:rPr>
                <w:sz w:val="26"/>
                <w:szCs w:val="26"/>
              </w:rPr>
            </w:pPr>
            <w:r w:rsidRPr="00C15589">
              <w:rPr>
                <w:b/>
                <w:bCs/>
                <w:i/>
                <w:iCs/>
                <w:sz w:val="26"/>
                <w:szCs w:val="26"/>
              </w:rPr>
              <w:t>Technical (4.0)</w:t>
            </w:r>
          </w:p>
        </w:tc>
        <w:tc>
          <w:tcPr>
            <w:tcW w:w="8605" w:type="dxa"/>
            <w:vAlign w:val="center"/>
          </w:tcPr>
          <w:p w14:paraId="307EDF8F" w14:textId="61470BF5" w:rsidR="00AA0824" w:rsidRPr="00C15589" w:rsidRDefault="00F6291F" w:rsidP="00AA0824">
            <w:pPr>
              <w:rPr>
                <w:sz w:val="26"/>
                <w:szCs w:val="26"/>
              </w:rPr>
            </w:pPr>
            <w:r w:rsidRPr="00C15589">
              <w:rPr>
                <w:sz w:val="26"/>
                <w:szCs w:val="26"/>
              </w:rPr>
              <w:t xml:space="preserve">Accuracy of basic technique such as Stance, Practicability of movement, Balance &amp; Posture relative to the sport class </w:t>
            </w:r>
            <w:r w:rsidR="00AA0824" w:rsidRPr="00C15589">
              <w:rPr>
                <w:sz w:val="26"/>
                <w:szCs w:val="26"/>
              </w:rPr>
              <w:t>(2.0)</w:t>
            </w:r>
          </w:p>
        </w:tc>
      </w:tr>
      <w:tr w:rsidR="00AA0824" w:rsidRPr="00AA0824" w14:paraId="3322707F" w14:textId="77777777" w:rsidTr="00C15589">
        <w:trPr>
          <w:trHeight w:val="301"/>
        </w:trPr>
        <w:tc>
          <w:tcPr>
            <w:tcW w:w="1838" w:type="dxa"/>
            <w:vMerge/>
            <w:vAlign w:val="center"/>
          </w:tcPr>
          <w:p w14:paraId="2A946E23" w14:textId="77777777" w:rsidR="00AA0824" w:rsidRPr="00C15589" w:rsidRDefault="00AA0824" w:rsidP="00AA0824">
            <w:pPr>
              <w:jc w:val="center"/>
              <w:rPr>
                <w:sz w:val="26"/>
                <w:szCs w:val="26"/>
              </w:rPr>
            </w:pPr>
          </w:p>
        </w:tc>
        <w:tc>
          <w:tcPr>
            <w:tcW w:w="8605" w:type="dxa"/>
            <w:vAlign w:val="center"/>
          </w:tcPr>
          <w:p w14:paraId="1B51FB4D" w14:textId="5321029B" w:rsidR="00AA0824" w:rsidRPr="00C15589" w:rsidRDefault="00F6291F" w:rsidP="00AA0824">
            <w:pPr>
              <w:rPr>
                <w:b/>
                <w:bCs/>
                <w:i/>
                <w:iCs/>
                <w:sz w:val="26"/>
                <w:szCs w:val="26"/>
              </w:rPr>
            </w:pPr>
            <w:r w:rsidRPr="00C15589">
              <w:rPr>
                <w:sz w:val="26"/>
                <w:szCs w:val="26"/>
              </w:rPr>
              <w:t>Accuracy of individual Hand &amp; Foot techniques of Poomsae relative to the sport class</w:t>
            </w:r>
            <w:r w:rsidR="00AA0824" w:rsidRPr="00C15589">
              <w:rPr>
                <w:sz w:val="26"/>
                <w:szCs w:val="26"/>
              </w:rPr>
              <w:t xml:space="preserve"> (2.0)</w:t>
            </w:r>
          </w:p>
        </w:tc>
      </w:tr>
      <w:tr w:rsidR="00AA0824" w:rsidRPr="00AA0824" w14:paraId="33751CCC" w14:textId="77777777" w:rsidTr="00C15589">
        <w:trPr>
          <w:trHeight w:val="280"/>
        </w:trPr>
        <w:tc>
          <w:tcPr>
            <w:tcW w:w="1838" w:type="dxa"/>
            <w:vMerge w:val="restart"/>
            <w:vAlign w:val="center"/>
          </w:tcPr>
          <w:p w14:paraId="4B428277" w14:textId="77777777" w:rsidR="00AA0824" w:rsidRPr="00C15589" w:rsidRDefault="00AA0824" w:rsidP="00AA0824">
            <w:pPr>
              <w:jc w:val="center"/>
              <w:rPr>
                <w:sz w:val="26"/>
                <w:szCs w:val="26"/>
              </w:rPr>
            </w:pPr>
            <w:r w:rsidRPr="00C15589">
              <w:rPr>
                <w:b/>
                <w:bCs/>
                <w:i/>
                <w:iCs/>
                <w:sz w:val="26"/>
                <w:szCs w:val="26"/>
              </w:rPr>
              <w:t>Presentation (6.0)</w:t>
            </w:r>
          </w:p>
        </w:tc>
        <w:tc>
          <w:tcPr>
            <w:tcW w:w="8605" w:type="dxa"/>
            <w:vAlign w:val="center"/>
          </w:tcPr>
          <w:p w14:paraId="5193F043" w14:textId="20BA1BA5" w:rsidR="00AA0824" w:rsidRPr="00C15589" w:rsidRDefault="00AA0824" w:rsidP="00AA0824">
            <w:pPr>
              <w:rPr>
                <w:b/>
                <w:bCs/>
                <w:i/>
                <w:iCs/>
                <w:sz w:val="26"/>
                <w:szCs w:val="26"/>
              </w:rPr>
            </w:pPr>
            <w:r w:rsidRPr="00C15589">
              <w:rPr>
                <w:sz w:val="26"/>
                <w:szCs w:val="26"/>
              </w:rPr>
              <w:t>Memorisation of recognised Poomsae</w:t>
            </w:r>
            <w:r w:rsidR="00F6291F" w:rsidRPr="00C15589">
              <w:rPr>
                <w:sz w:val="26"/>
                <w:szCs w:val="26"/>
              </w:rPr>
              <w:t xml:space="preserve"> Sequence relative to the sport class</w:t>
            </w:r>
            <w:r w:rsidRPr="00C15589">
              <w:rPr>
                <w:sz w:val="26"/>
                <w:szCs w:val="26"/>
              </w:rPr>
              <w:t xml:space="preserve"> (2.0)</w:t>
            </w:r>
          </w:p>
        </w:tc>
      </w:tr>
      <w:tr w:rsidR="00AA0824" w:rsidRPr="00AA0824" w14:paraId="146C97D2" w14:textId="77777777" w:rsidTr="00C15589">
        <w:trPr>
          <w:trHeight w:val="301"/>
        </w:trPr>
        <w:tc>
          <w:tcPr>
            <w:tcW w:w="1838" w:type="dxa"/>
            <w:vMerge/>
            <w:vAlign w:val="center"/>
          </w:tcPr>
          <w:p w14:paraId="2EDE8B83" w14:textId="77777777" w:rsidR="00AA0824" w:rsidRPr="00C15589" w:rsidRDefault="00AA0824" w:rsidP="00AA0824">
            <w:pPr>
              <w:jc w:val="center"/>
              <w:rPr>
                <w:sz w:val="26"/>
                <w:szCs w:val="26"/>
              </w:rPr>
            </w:pPr>
          </w:p>
        </w:tc>
        <w:tc>
          <w:tcPr>
            <w:tcW w:w="8605" w:type="dxa"/>
            <w:vAlign w:val="center"/>
          </w:tcPr>
          <w:p w14:paraId="2A9AEC6B" w14:textId="4CC653E2" w:rsidR="00AA0824" w:rsidRPr="00C15589" w:rsidRDefault="00AA0824" w:rsidP="00AA0824">
            <w:pPr>
              <w:rPr>
                <w:sz w:val="26"/>
                <w:szCs w:val="26"/>
              </w:rPr>
            </w:pPr>
            <w:r w:rsidRPr="00C15589">
              <w:rPr>
                <w:sz w:val="26"/>
                <w:szCs w:val="26"/>
              </w:rPr>
              <w:t xml:space="preserve">Power/Speed/Rhythm </w:t>
            </w:r>
            <w:r w:rsidR="00F6291F" w:rsidRPr="00C15589">
              <w:rPr>
                <w:sz w:val="26"/>
                <w:szCs w:val="26"/>
              </w:rPr>
              <w:t xml:space="preserve">relative to the sport class </w:t>
            </w:r>
            <w:r w:rsidRPr="00C15589">
              <w:rPr>
                <w:sz w:val="26"/>
                <w:szCs w:val="26"/>
              </w:rPr>
              <w:t>(2.0)</w:t>
            </w:r>
          </w:p>
        </w:tc>
      </w:tr>
      <w:tr w:rsidR="00AA0824" w:rsidRPr="00AA0824" w14:paraId="40DFB280" w14:textId="77777777" w:rsidTr="00C15589">
        <w:trPr>
          <w:trHeight w:val="301"/>
        </w:trPr>
        <w:tc>
          <w:tcPr>
            <w:tcW w:w="1838" w:type="dxa"/>
            <w:vMerge/>
            <w:vAlign w:val="center"/>
          </w:tcPr>
          <w:p w14:paraId="250909B0" w14:textId="77777777" w:rsidR="00AA0824" w:rsidRPr="00C15589" w:rsidRDefault="00AA0824" w:rsidP="00AA0824">
            <w:pPr>
              <w:jc w:val="center"/>
              <w:rPr>
                <w:sz w:val="26"/>
                <w:szCs w:val="26"/>
              </w:rPr>
            </w:pPr>
          </w:p>
        </w:tc>
        <w:tc>
          <w:tcPr>
            <w:tcW w:w="8605" w:type="dxa"/>
            <w:vAlign w:val="center"/>
          </w:tcPr>
          <w:p w14:paraId="66C579D4" w14:textId="227D71FF" w:rsidR="00AA0824" w:rsidRPr="00C15589" w:rsidRDefault="00AA0824" w:rsidP="00AA0824">
            <w:pPr>
              <w:rPr>
                <w:sz w:val="26"/>
                <w:szCs w:val="26"/>
              </w:rPr>
            </w:pPr>
            <w:r w:rsidRPr="00C15589">
              <w:rPr>
                <w:sz w:val="26"/>
                <w:szCs w:val="26"/>
              </w:rPr>
              <w:t>Expression of energy</w:t>
            </w:r>
            <w:r w:rsidR="00F6291F" w:rsidRPr="00C15589">
              <w:rPr>
                <w:sz w:val="26"/>
                <w:szCs w:val="26"/>
              </w:rPr>
              <w:t>/Volume of Movement relative to the sport class</w:t>
            </w:r>
            <w:r w:rsidR="00C15589" w:rsidRPr="00C15589">
              <w:rPr>
                <w:sz w:val="26"/>
                <w:szCs w:val="26"/>
              </w:rPr>
              <w:t xml:space="preserve"> </w:t>
            </w:r>
            <w:r w:rsidRPr="00C15589">
              <w:rPr>
                <w:sz w:val="26"/>
                <w:szCs w:val="26"/>
              </w:rPr>
              <w:t>(2.0)</w:t>
            </w:r>
          </w:p>
        </w:tc>
      </w:tr>
    </w:tbl>
    <w:p w14:paraId="04CB8689" w14:textId="77777777" w:rsidR="007E68E3" w:rsidRPr="00AA0824" w:rsidRDefault="007E68E3" w:rsidP="007E68E3">
      <w:pPr>
        <w:rPr>
          <w:sz w:val="26"/>
          <w:szCs w:val="26"/>
        </w:rPr>
      </w:pPr>
    </w:p>
    <w:p w14:paraId="120DDB2C" w14:textId="77777777" w:rsidR="00AA0824" w:rsidRDefault="00AA0824" w:rsidP="008540BD">
      <w:pPr>
        <w:rPr>
          <w:b/>
          <w:bCs/>
          <w:i/>
          <w:iCs/>
          <w:sz w:val="26"/>
          <w:szCs w:val="26"/>
          <w:u w:val="single"/>
        </w:rPr>
      </w:pPr>
    </w:p>
    <w:p w14:paraId="2F7C24E8" w14:textId="77777777" w:rsidR="005715F9" w:rsidRDefault="005715F9" w:rsidP="008540BD">
      <w:pPr>
        <w:rPr>
          <w:b/>
          <w:bCs/>
          <w:i/>
          <w:iCs/>
          <w:sz w:val="26"/>
          <w:szCs w:val="26"/>
          <w:u w:val="single"/>
        </w:rPr>
      </w:pPr>
    </w:p>
    <w:p w14:paraId="555FFDA5" w14:textId="77777777" w:rsidR="005715F9" w:rsidRDefault="005715F9" w:rsidP="008540BD">
      <w:pPr>
        <w:rPr>
          <w:b/>
          <w:bCs/>
          <w:i/>
          <w:iCs/>
          <w:sz w:val="26"/>
          <w:szCs w:val="26"/>
          <w:u w:val="single"/>
        </w:rPr>
      </w:pPr>
    </w:p>
    <w:p w14:paraId="77E0F447" w14:textId="48A0A17C" w:rsidR="00AA0824" w:rsidRPr="00AA0824" w:rsidRDefault="008540BD" w:rsidP="008540BD">
      <w:pPr>
        <w:rPr>
          <w:b/>
          <w:bCs/>
          <w:i/>
          <w:iCs/>
          <w:sz w:val="26"/>
          <w:szCs w:val="26"/>
          <w:u w:val="single"/>
        </w:rPr>
      </w:pPr>
      <w:r w:rsidRPr="00AA0824">
        <w:rPr>
          <w:b/>
          <w:bCs/>
          <w:i/>
          <w:iCs/>
          <w:sz w:val="26"/>
          <w:szCs w:val="26"/>
          <w:u w:val="single"/>
        </w:rPr>
        <w:t>Scoring guideline</w:t>
      </w:r>
    </w:p>
    <w:tbl>
      <w:tblPr>
        <w:tblStyle w:val="TableGrid"/>
        <w:tblW w:w="0" w:type="auto"/>
        <w:tblInd w:w="2356" w:type="dxa"/>
        <w:tblLook w:val="04A0" w:firstRow="1" w:lastRow="0" w:firstColumn="1" w:lastColumn="0" w:noHBand="0" w:noVBand="1"/>
      </w:tblPr>
      <w:tblGrid>
        <w:gridCol w:w="2869"/>
        <w:gridCol w:w="2869"/>
      </w:tblGrid>
      <w:tr w:rsidR="00D80349" w:rsidRPr="00AA0824" w14:paraId="7204D2A5" w14:textId="77777777" w:rsidTr="00AA0824">
        <w:trPr>
          <w:trHeight w:val="270"/>
        </w:trPr>
        <w:tc>
          <w:tcPr>
            <w:tcW w:w="2869" w:type="dxa"/>
            <w:shd w:val="clear" w:color="auto" w:fill="BFBFBF" w:themeFill="background1" w:themeFillShade="BF"/>
            <w:vAlign w:val="center"/>
          </w:tcPr>
          <w:p w14:paraId="3BDB9551" w14:textId="4C07BBD0" w:rsidR="00D80349" w:rsidRPr="00DB5570" w:rsidRDefault="00D80349" w:rsidP="00D80349">
            <w:pPr>
              <w:jc w:val="center"/>
              <w:rPr>
                <w:b/>
                <w:bCs/>
                <w:sz w:val="28"/>
                <w:szCs w:val="28"/>
              </w:rPr>
            </w:pPr>
            <w:r w:rsidRPr="00DB5570">
              <w:rPr>
                <w:b/>
                <w:bCs/>
                <w:sz w:val="28"/>
                <w:szCs w:val="28"/>
              </w:rPr>
              <w:t>Technical/ Presentation Skill</w:t>
            </w:r>
            <w:r w:rsidR="00384FF9" w:rsidRPr="00DB5570">
              <w:rPr>
                <w:b/>
                <w:bCs/>
                <w:sz w:val="28"/>
                <w:szCs w:val="28"/>
              </w:rPr>
              <w:t>*</w:t>
            </w:r>
          </w:p>
        </w:tc>
        <w:tc>
          <w:tcPr>
            <w:tcW w:w="2869" w:type="dxa"/>
            <w:shd w:val="clear" w:color="auto" w:fill="BFBFBF" w:themeFill="background1" w:themeFillShade="BF"/>
            <w:vAlign w:val="center"/>
          </w:tcPr>
          <w:p w14:paraId="71FC2ADA" w14:textId="35D5D635" w:rsidR="00D80349" w:rsidRPr="00DB5570" w:rsidRDefault="00D80349" w:rsidP="00D80349">
            <w:pPr>
              <w:jc w:val="center"/>
              <w:rPr>
                <w:b/>
                <w:bCs/>
                <w:sz w:val="28"/>
                <w:szCs w:val="28"/>
              </w:rPr>
            </w:pPr>
            <w:r w:rsidRPr="00DB5570">
              <w:rPr>
                <w:b/>
                <w:bCs/>
                <w:sz w:val="28"/>
                <w:szCs w:val="28"/>
              </w:rPr>
              <w:t>Points Awarded</w:t>
            </w:r>
          </w:p>
        </w:tc>
      </w:tr>
      <w:tr w:rsidR="00D80349" w:rsidRPr="00AA0824" w14:paraId="1FF369DC" w14:textId="77777777" w:rsidTr="00AA0824">
        <w:trPr>
          <w:trHeight w:val="270"/>
        </w:trPr>
        <w:tc>
          <w:tcPr>
            <w:tcW w:w="2869" w:type="dxa"/>
            <w:vAlign w:val="center"/>
          </w:tcPr>
          <w:p w14:paraId="3E12020C" w14:textId="3EA2C385" w:rsidR="00D80349" w:rsidRPr="00DB5570" w:rsidRDefault="00D80349" w:rsidP="00D80349">
            <w:pPr>
              <w:jc w:val="center"/>
              <w:rPr>
                <w:b/>
                <w:bCs/>
                <w:i/>
                <w:iCs/>
                <w:sz w:val="28"/>
                <w:szCs w:val="28"/>
                <w:u w:val="single"/>
              </w:rPr>
            </w:pPr>
            <w:r w:rsidRPr="00DB5570">
              <w:rPr>
                <w:sz w:val="28"/>
                <w:szCs w:val="28"/>
              </w:rPr>
              <w:t>Perfect</w:t>
            </w:r>
          </w:p>
        </w:tc>
        <w:tc>
          <w:tcPr>
            <w:tcW w:w="2869" w:type="dxa"/>
            <w:vAlign w:val="center"/>
          </w:tcPr>
          <w:p w14:paraId="53E554CF" w14:textId="0948AE2C" w:rsidR="00D80349" w:rsidRPr="00DB5570" w:rsidRDefault="00D80349" w:rsidP="00D80349">
            <w:pPr>
              <w:jc w:val="center"/>
              <w:rPr>
                <w:sz w:val="28"/>
                <w:szCs w:val="28"/>
              </w:rPr>
            </w:pPr>
            <w:r w:rsidRPr="00DB5570">
              <w:rPr>
                <w:sz w:val="28"/>
                <w:szCs w:val="28"/>
              </w:rPr>
              <w:t>2.0</w:t>
            </w:r>
          </w:p>
        </w:tc>
      </w:tr>
      <w:tr w:rsidR="00D80349" w:rsidRPr="00AA0824" w14:paraId="60AC7D3F" w14:textId="77777777" w:rsidTr="00AA0824">
        <w:trPr>
          <w:trHeight w:val="270"/>
        </w:trPr>
        <w:tc>
          <w:tcPr>
            <w:tcW w:w="2869" w:type="dxa"/>
            <w:vAlign w:val="center"/>
          </w:tcPr>
          <w:p w14:paraId="5830DC89" w14:textId="71F54D9D" w:rsidR="00D80349" w:rsidRPr="00DB5570" w:rsidRDefault="00D80349" w:rsidP="00D80349">
            <w:pPr>
              <w:jc w:val="center"/>
              <w:rPr>
                <w:b/>
                <w:bCs/>
                <w:i/>
                <w:iCs/>
                <w:sz w:val="28"/>
                <w:szCs w:val="28"/>
                <w:u w:val="single"/>
              </w:rPr>
            </w:pPr>
            <w:r w:rsidRPr="00DB5570">
              <w:rPr>
                <w:sz w:val="28"/>
                <w:szCs w:val="28"/>
              </w:rPr>
              <w:t>Excellent</w:t>
            </w:r>
          </w:p>
        </w:tc>
        <w:tc>
          <w:tcPr>
            <w:tcW w:w="2869" w:type="dxa"/>
            <w:vAlign w:val="center"/>
          </w:tcPr>
          <w:p w14:paraId="658955C6" w14:textId="444E92C5" w:rsidR="00D80349" w:rsidRPr="00DB5570" w:rsidRDefault="00D80349" w:rsidP="00D80349">
            <w:pPr>
              <w:jc w:val="center"/>
              <w:rPr>
                <w:sz w:val="28"/>
                <w:szCs w:val="28"/>
              </w:rPr>
            </w:pPr>
            <w:r w:rsidRPr="00DB5570">
              <w:rPr>
                <w:sz w:val="28"/>
                <w:szCs w:val="28"/>
              </w:rPr>
              <w:t>1.8 to 1.9</w:t>
            </w:r>
          </w:p>
        </w:tc>
      </w:tr>
      <w:tr w:rsidR="00D80349" w:rsidRPr="00AA0824" w14:paraId="37A22247" w14:textId="77777777" w:rsidTr="00AA0824">
        <w:trPr>
          <w:trHeight w:val="260"/>
        </w:trPr>
        <w:tc>
          <w:tcPr>
            <w:tcW w:w="2869" w:type="dxa"/>
            <w:vAlign w:val="center"/>
          </w:tcPr>
          <w:p w14:paraId="544DBE71" w14:textId="6671C1A0" w:rsidR="00D80349" w:rsidRPr="00DB5570" w:rsidRDefault="00D80349" w:rsidP="00D80349">
            <w:pPr>
              <w:jc w:val="center"/>
              <w:rPr>
                <w:b/>
                <w:bCs/>
                <w:i/>
                <w:iCs/>
                <w:sz w:val="28"/>
                <w:szCs w:val="28"/>
                <w:u w:val="single"/>
              </w:rPr>
            </w:pPr>
            <w:r w:rsidRPr="00DB5570">
              <w:rPr>
                <w:sz w:val="28"/>
                <w:szCs w:val="28"/>
              </w:rPr>
              <w:t>Very good</w:t>
            </w:r>
          </w:p>
        </w:tc>
        <w:tc>
          <w:tcPr>
            <w:tcW w:w="2869" w:type="dxa"/>
            <w:vAlign w:val="center"/>
          </w:tcPr>
          <w:p w14:paraId="458FC5C0" w14:textId="15615FAB" w:rsidR="00D80349" w:rsidRPr="00DB5570" w:rsidRDefault="00D80349" w:rsidP="00D80349">
            <w:pPr>
              <w:jc w:val="center"/>
              <w:rPr>
                <w:sz w:val="28"/>
                <w:szCs w:val="28"/>
              </w:rPr>
            </w:pPr>
            <w:r w:rsidRPr="00DB5570">
              <w:rPr>
                <w:sz w:val="28"/>
                <w:szCs w:val="28"/>
              </w:rPr>
              <w:t>1.6 to 1.7</w:t>
            </w:r>
          </w:p>
        </w:tc>
      </w:tr>
      <w:tr w:rsidR="00D80349" w:rsidRPr="00AA0824" w14:paraId="4CD34FD2" w14:textId="77777777" w:rsidTr="00AA0824">
        <w:trPr>
          <w:trHeight w:val="270"/>
        </w:trPr>
        <w:tc>
          <w:tcPr>
            <w:tcW w:w="2869" w:type="dxa"/>
            <w:vAlign w:val="center"/>
          </w:tcPr>
          <w:p w14:paraId="6209DB3A" w14:textId="6A9FBD06" w:rsidR="00D80349" w:rsidRPr="00DB5570" w:rsidRDefault="00D80349" w:rsidP="00D80349">
            <w:pPr>
              <w:jc w:val="center"/>
              <w:rPr>
                <w:b/>
                <w:bCs/>
                <w:i/>
                <w:iCs/>
                <w:sz w:val="28"/>
                <w:szCs w:val="28"/>
                <w:u w:val="single"/>
              </w:rPr>
            </w:pPr>
            <w:r w:rsidRPr="00DB5570">
              <w:rPr>
                <w:sz w:val="28"/>
                <w:szCs w:val="28"/>
              </w:rPr>
              <w:t>Good</w:t>
            </w:r>
          </w:p>
        </w:tc>
        <w:tc>
          <w:tcPr>
            <w:tcW w:w="2869" w:type="dxa"/>
            <w:vAlign w:val="center"/>
          </w:tcPr>
          <w:p w14:paraId="2F2C2D51" w14:textId="539FDD44" w:rsidR="00D80349" w:rsidRPr="00DB5570" w:rsidRDefault="00D80349" w:rsidP="00D80349">
            <w:pPr>
              <w:jc w:val="center"/>
              <w:rPr>
                <w:sz w:val="28"/>
                <w:szCs w:val="28"/>
              </w:rPr>
            </w:pPr>
            <w:r w:rsidRPr="00DB5570">
              <w:rPr>
                <w:sz w:val="28"/>
                <w:szCs w:val="28"/>
              </w:rPr>
              <w:t>1.4 to 1.5</w:t>
            </w:r>
          </w:p>
        </w:tc>
      </w:tr>
      <w:tr w:rsidR="00D80349" w:rsidRPr="00AA0824" w14:paraId="201C197E" w14:textId="77777777" w:rsidTr="00AA0824">
        <w:trPr>
          <w:trHeight w:val="270"/>
        </w:trPr>
        <w:tc>
          <w:tcPr>
            <w:tcW w:w="2869" w:type="dxa"/>
            <w:vAlign w:val="center"/>
          </w:tcPr>
          <w:p w14:paraId="61AA0B7F" w14:textId="16515E85" w:rsidR="00D80349" w:rsidRPr="00DB5570" w:rsidRDefault="00D80349" w:rsidP="00D80349">
            <w:pPr>
              <w:jc w:val="center"/>
              <w:rPr>
                <w:b/>
                <w:bCs/>
                <w:i/>
                <w:iCs/>
                <w:sz w:val="28"/>
                <w:szCs w:val="28"/>
                <w:u w:val="single"/>
              </w:rPr>
            </w:pPr>
            <w:r w:rsidRPr="00DB5570">
              <w:rPr>
                <w:sz w:val="28"/>
                <w:szCs w:val="28"/>
              </w:rPr>
              <w:t>Average</w:t>
            </w:r>
          </w:p>
        </w:tc>
        <w:tc>
          <w:tcPr>
            <w:tcW w:w="2869" w:type="dxa"/>
            <w:vAlign w:val="center"/>
          </w:tcPr>
          <w:p w14:paraId="5387E9AB" w14:textId="36F851BF" w:rsidR="00D80349" w:rsidRPr="00DB5570" w:rsidRDefault="00D80349" w:rsidP="00D80349">
            <w:pPr>
              <w:jc w:val="center"/>
              <w:rPr>
                <w:sz w:val="28"/>
                <w:szCs w:val="28"/>
              </w:rPr>
            </w:pPr>
            <w:r w:rsidRPr="00DB5570">
              <w:rPr>
                <w:sz w:val="28"/>
                <w:szCs w:val="28"/>
              </w:rPr>
              <w:t>1.2 to 1.3</w:t>
            </w:r>
          </w:p>
        </w:tc>
      </w:tr>
      <w:tr w:rsidR="00D80349" w:rsidRPr="00AA0824" w14:paraId="0AE9279B" w14:textId="77777777" w:rsidTr="00AA0824">
        <w:trPr>
          <w:trHeight w:val="270"/>
        </w:trPr>
        <w:tc>
          <w:tcPr>
            <w:tcW w:w="2869" w:type="dxa"/>
            <w:vAlign w:val="center"/>
          </w:tcPr>
          <w:p w14:paraId="710ABE7A" w14:textId="3DF8B7A6" w:rsidR="00D80349" w:rsidRPr="00DB5570" w:rsidRDefault="00D80349" w:rsidP="00D80349">
            <w:pPr>
              <w:jc w:val="center"/>
              <w:rPr>
                <w:b/>
                <w:bCs/>
                <w:i/>
                <w:iCs/>
                <w:sz w:val="28"/>
                <w:szCs w:val="28"/>
                <w:u w:val="single"/>
              </w:rPr>
            </w:pPr>
            <w:r w:rsidRPr="00DB5570">
              <w:rPr>
                <w:sz w:val="28"/>
                <w:szCs w:val="28"/>
              </w:rPr>
              <w:t>Below average</w:t>
            </w:r>
          </w:p>
        </w:tc>
        <w:tc>
          <w:tcPr>
            <w:tcW w:w="2869" w:type="dxa"/>
            <w:vAlign w:val="center"/>
          </w:tcPr>
          <w:p w14:paraId="443A4801" w14:textId="6F64D045" w:rsidR="00D80349" w:rsidRPr="00DB5570" w:rsidRDefault="00D80349" w:rsidP="00D80349">
            <w:pPr>
              <w:jc w:val="center"/>
              <w:rPr>
                <w:sz w:val="28"/>
                <w:szCs w:val="28"/>
              </w:rPr>
            </w:pPr>
            <w:r w:rsidRPr="00DB5570">
              <w:rPr>
                <w:sz w:val="28"/>
                <w:szCs w:val="28"/>
              </w:rPr>
              <w:t>1.0 to 1.1</w:t>
            </w:r>
          </w:p>
        </w:tc>
      </w:tr>
      <w:tr w:rsidR="00D80349" w:rsidRPr="00AA0824" w14:paraId="2C9D22FF" w14:textId="77777777" w:rsidTr="00AA0824">
        <w:trPr>
          <w:trHeight w:val="270"/>
        </w:trPr>
        <w:tc>
          <w:tcPr>
            <w:tcW w:w="2869" w:type="dxa"/>
            <w:vAlign w:val="center"/>
          </w:tcPr>
          <w:p w14:paraId="2DA12599" w14:textId="5B7CAEB4" w:rsidR="00D80349" w:rsidRPr="00DB5570" w:rsidRDefault="00D80349" w:rsidP="00D80349">
            <w:pPr>
              <w:jc w:val="center"/>
              <w:rPr>
                <w:b/>
                <w:bCs/>
                <w:i/>
                <w:iCs/>
                <w:sz w:val="28"/>
                <w:szCs w:val="28"/>
                <w:u w:val="single"/>
              </w:rPr>
            </w:pPr>
            <w:r w:rsidRPr="00DB5570">
              <w:rPr>
                <w:sz w:val="28"/>
                <w:szCs w:val="28"/>
              </w:rPr>
              <w:t>Poor</w:t>
            </w:r>
          </w:p>
        </w:tc>
        <w:tc>
          <w:tcPr>
            <w:tcW w:w="2869" w:type="dxa"/>
            <w:vAlign w:val="center"/>
          </w:tcPr>
          <w:p w14:paraId="1A2C3294" w14:textId="0996D6A3" w:rsidR="00D80349" w:rsidRPr="00DB5570" w:rsidRDefault="00D80349" w:rsidP="00D80349">
            <w:pPr>
              <w:jc w:val="center"/>
              <w:rPr>
                <w:sz w:val="28"/>
                <w:szCs w:val="28"/>
              </w:rPr>
            </w:pPr>
            <w:r w:rsidRPr="00DB5570">
              <w:rPr>
                <w:sz w:val="28"/>
                <w:szCs w:val="28"/>
              </w:rPr>
              <w:t>0.8 to 0.9</w:t>
            </w:r>
          </w:p>
        </w:tc>
      </w:tr>
      <w:tr w:rsidR="00D80349" w:rsidRPr="00AA0824" w14:paraId="6197B81F" w14:textId="77777777" w:rsidTr="00AA0824">
        <w:trPr>
          <w:trHeight w:val="270"/>
        </w:trPr>
        <w:tc>
          <w:tcPr>
            <w:tcW w:w="2869" w:type="dxa"/>
            <w:vAlign w:val="center"/>
          </w:tcPr>
          <w:p w14:paraId="49D77F62" w14:textId="05BA0BBA" w:rsidR="00D80349" w:rsidRPr="00DB5570" w:rsidRDefault="00D80349" w:rsidP="00D80349">
            <w:pPr>
              <w:jc w:val="center"/>
              <w:rPr>
                <w:sz w:val="28"/>
                <w:szCs w:val="28"/>
              </w:rPr>
            </w:pPr>
            <w:r w:rsidRPr="00DB5570">
              <w:rPr>
                <w:sz w:val="28"/>
                <w:szCs w:val="28"/>
              </w:rPr>
              <w:t>Very poor</w:t>
            </w:r>
          </w:p>
        </w:tc>
        <w:tc>
          <w:tcPr>
            <w:tcW w:w="2869" w:type="dxa"/>
            <w:vAlign w:val="center"/>
          </w:tcPr>
          <w:p w14:paraId="6B3EC1A5" w14:textId="7AB4F085" w:rsidR="00D80349" w:rsidRPr="00DB5570" w:rsidRDefault="00D80349" w:rsidP="00D80349">
            <w:pPr>
              <w:jc w:val="center"/>
              <w:rPr>
                <w:sz w:val="28"/>
                <w:szCs w:val="28"/>
              </w:rPr>
            </w:pPr>
            <w:r w:rsidRPr="00DB5570">
              <w:rPr>
                <w:sz w:val="28"/>
                <w:szCs w:val="28"/>
              </w:rPr>
              <w:t>0.5 to 0.7</w:t>
            </w:r>
          </w:p>
        </w:tc>
      </w:tr>
    </w:tbl>
    <w:p w14:paraId="58AC0B84" w14:textId="77777777" w:rsidR="00384FF9" w:rsidRPr="00AA0824" w:rsidRDefault="00384FF9">
      <w:pPr>
        <w:rPr>
          <w:sz w:val="26"/>
          <w:szCs w:val="26"/>
        </w:rPr>
      </w:pPr>
    </w:p>
    <w:p w14:paraId="64A4BB36" w14:textId="3F3A3BC1" w:rsidR="008540BD" w:rsidRPr="00AA0824" w:rsidRDefault="00384FF9">
      <w:pPr>
        <w:rPr>
          <w:i/>
          <w:iCs/>
          <w:sz w:val="26"/>
          <w:szCs w:val="26"/>
        </w:rPr>
      </w:pPr>
      <w:r w:rsidRPr="00AA0824">
        <w:rPr>
          <w:i/>
          <w:iCs/>
          <w:sz w:val="26"/>
          <w:szCs w:val="26"/>
        </w:rPr>
        <w:t xml:space="preserve">*relative to the athlete’s sport class and impairment. </w:t>
      </w:r>
      <w:r w:rsidR="008540BD" w:rsidRPr="00AA0824">
        <w:rPr>
          <w:i/>
          <w:iCs/>
          <w:sz w:val="26"/>
          <w:szCs w:val="26"/>
        </w:rPr>
        <w:br w:type="page"/>
      </w:r>
    </w:p>
    <w:p w14:paraId="4A3B063A" w14:textId="76233BF6" w:rsidR="00E672CD" w:rsidRPr="00774885" w:rsidRDefault="00F70976" w:rsidP="00030112">
      <w:pPr>
        <w:rPr>
          <w:b/>
          <w:bCs/>
          <w:i/>
          <w:iCs/>
          <w:sz w:val="26"/>
          <w:szCs w:val="26"/>
          <w:u w:val="single"/>
        </w:rPr>
      </w:pPr>
      <w:r>
        <w:rPr>
          <w:b/>
          <w:bCs/>
          <w:i/>
          <w:iCs/>
          <w:sz w:val="26"/>
          <w:szCs w:val="26"/>
          <w:u w:val="single"/>
        </w:rPr>
        <w:lastRenderedPageBreak/>
        <w:t>Method of Scoring</w:t>
      </w:r>
    </w:p>
    <w:p w14:paraId="0B8D9FD2" w14:textId="54026460" w:rsidR="00E672CD" w:rsidRDefault="00F70976" w:rsidP="0021353F">
      <w:pPr>
        <w:pStyle w:val="ListParagraph"/>
        <w:numPr>
          <w:ilvl w:val="0"/>
          <w:numId w:val="15"/>
        </w:numPr>
        <w:ind w:left="340" w:hanging="340"/>
        <w:rPr>
          <w:sz w:val="26"/>
          <w:szCs w:val="26"/>
        </w:rPr>
      </w:pPr>
      <w:r w:rsidRPr="00F70976">
        <w:rPr>
          <w:sz w:val="26"/>
          <w:szCs w:val="26"/>
        </w:rPr>
        <w:t>Scores shall be awarded at the end of the contestant’s performance, taking into consideration the impact of the athlete’s impairments, relative to each Sport Class</w:t>
      </w:r>
      <w:r>
        <w:rPr>
          <w:sz w:val="26"/>
          <w:szCs w:val="26"/>
        </w:rPr>
        <w:t>.</w:t>
      </w:r>
    </w:p>
    <w:p w14:paraId="5461B162" w14:textId="77777777" w:rsidR="0021353F" w:rsidRPr="0021353F" w:rsidRDefault="0021353F" w:rsidP="00B863D3">
      <w:pPr>
        <w:pStyle w:val="ListParagraph"/>
        <w:ind w:left="340"/>
        <w:rPr>
          <w:sz w:val="26"/>
          <w:szCs w:val="26"/>
        </w:rPr>
      </w:pPr>
    </w:p>
    <w:p w14:paraId="3F02CD8C" w14:textId="2C8A86D7" w:rsidR="0021353F" w:rsidRDefault="0021353F" w:rsidP="0021353F">
      <w:pPr>
        <w:rPr>
          <w:b/>
          <w:bCs/>
          <w:i/>
          <w:iCs/>
          <w:sz w:val="26"/>
          <w:szCs w:val="26"/>
          <w:u w:val="single"/>
        </w:rPr>
      </w:pPr>
      <w:r w:rsidRPr="0021353F">
        <w:rPr>
          <w:b/>
          <w:bCs/>
          <w:i/>
          <w:iCs/>
          <w:sz w:val="26"/>
          <w:szCs w:val="26"/>
          <w:u w:val="single"/>
        </w:rPr>
        <w:t>Technical Guidelines (4.0)</w:t>
      </w:r>
    </w:p>
    <w:p w14:paraId="6A2EB7D7" w14:textId="77777777" w:rsidR="00DB5570" w:rsidRPr="0021353F" w:rsidRDefault="00DB5570" w:rsidP="00DB5570">
      <w:pPr>
        <w:spacing w:after="0"/>
        <w:rPr>
          <w:b/>
          <w:bCs/>
          <w:i/>
          <w:iCs/>
          <w:sz w:val="26"/>
          <w:szCs w:val="26"/>
          <w:u w:val="single"/>
        </w:rPr>
      </w:pPr>
    </w:p>
    <w:tbl>
      <w:tblPr>
        <w:tblStyle w:val="TableGrid"/>
        <w:tblW w:w="0" w:type="auto"/>
        <w:tblLook w:val="04A0" w:firstRow="1" w:lastRow="0" w:firstColumn="1" w:lastColumn="0" w:noHBand="0" w:noVBand="1"/>
      </w:tblPr>
      <w:tblGrid>
        <w:gridCol w:w="3114"/>
        <w:gridCol w:w="7342"/>
      </w:tblGrid>
      <w:tr w:rsidR="00F70976" w:rsidRPr="00DB5570" w14:paraId="61E9F369" w14:textId="77777777" w:rsidTr="00E672CD">
        <w:tc>
          <w:tcPr>
            <w:tcW w:w="10456" w:type="dxa"/>
            <w:gridSpan w:val="2"/>
            <w:shd w:val="clear" w:color="auto" w:fill="D9D9D9" w:themeFill="background1" w:themeFillShade="D9"/>
            <w:vAlign w:val="center"/>
          </w:tcPr>
          <w:p w14:paraId="5B4ADC15" w14:textId="423315F7" w:rsidR="00F70976" w:rsidRPr="00DB5570" w:rsidRDefault="00F70976" w:rsidP="00F70976">
            <w:pPr>
              <w:rPr>
                <w:b/>
                <w:bCs/>
                <w:i/>
                <w:iCs/>
                <w:sz w:val="24"/>
                <w:szCs w:val="24"/>
              </w:rPr>
            </w:pPr>
            <w:r w:rsidRPr="00DB5570">
              <w:rPr>
                <w:b/>
                <w:bCs/>
                <w:i/>
                <w:iCs/>
                <w:sz w:val="24"/>
                <w:szCs w:val="24"/>
              </w:rPr>
              <w:t>Stance, Practicability of movement, Balance &amp; Posture (2.0)</w:t>
            </w:r>
          </w:p>
        </w:tc>
      </w:tr>
      <w:tr w:rsidR="00F70976" w:rsidRPr="00DB5570" w14:paraId="1135CA71" w14:textId="77777777" w:rsidTr="00F70976">
        <w:tc>
          <w:tcPr>
            <w:tcW w:w="3114" w:type="dxa"/>
            <w:vAlign w:val="center"/>
          </w:tcPr>
          <w:p w14:paraId="672BDE8E" w14:textId="659BA6D5" w:rsidR="00F70976" w:rsidRPr="00DB5570" w:rsidRDefault="00F70976" w:rsidP="00F70976">
            <w:pPr>
              <w:jc w:val="center"/>
              <w:rPr>
                <w:sz w:val="24"/>
                <w:szCs w:val="24"/>
              </w:rPr>
            </w:pPr>
            <w:r w:rsidRPr="00DB5570">
              <w:rPr>
                <w:sz w:val="24"/>
                <w:szCs w:val="24"/>
              </w:rPr>
              <w:t>Stance</w:t>
            </w:r>
          </w:p>
        </w:tc>
        <w:tc>
          <w:tcPr>
            <w:tcW w:w="7342" w:type="dxa"/>
            <w:vAlign w:val="center"/>
          </w:tcPr>
          <w:p w14:paraId="1905DE81" w14:textId="7CB37986" w:rsidR="00F70976" w:rsidRPr="00DB5570" w:rsidRDefault="00F70976" w:rsidP="00F70976">
            <w:pPr>
              <w:pStyle w:val="ListParagraph"/>
              <w:numPr>
                <w:ilvl w:val="0"/>
                <w:numId w:val="17"/>
              </w:numPr>
              <w:rPr>
                <w:sz w:val="24"/>
                <w:szCs w:val="24"/>
              </w:rPr>
            </w:pPr>
            <w:r w:rsidRPr="00DB5570">
              <w:rPr>
                <w:sz w:val="24"/>
                <w:szCs w:val="24"/>
              </w:rPr>
              <w:t>Check that all stances and Joonbi are executed correctly</w:t>
            </w:r>
          </w:p>
        </w:tc>
      </w:tr>
      <w:tr w:rsidR="00F70976" w:rsidRPr="00DB5570" w14:paraId="36EC1756" w14:textId="77777777" w:rsidTr="00F70976">
        <w:tc>
          <w:tcPr>
            <w:tcW w:w="3114" w:type="dxa"/>
            <w:vAlign w:val="center"/>
          </w:tcPr>
          <w:p w14:paraId="57A400C7" w14:textId="72323257" w:rsidR="00F70976" w:rsidRPr="00DB5570" w:rsidRDefault="00F70976" w:rsidP="00F70976">
            <w:pPr>
              <w:jc w:val="center"/>
              <w:rPr>
                <w:sz w:val="24"/>
                <w:szCs w:val="24"/>
              </w:rPr>
            </w:pPr>
            <w:r w:rsidRPr="00DB5570">
              <w:rPr>
                <w:sz w:val="24"/>
                <w:szCs w:val="24"/>
              </w:rPr>
              <w:t>Practicability of Movements</w:t>
            </w:r>
          </w:p>
        </w:tc>
        <w:tc>
          <w:tcPr>
            <w:tcW w:w="7342" w:type="dxa"/>
            <w:vAlign w:val="center"/>
          </w:tcPr>
          <w:p w14:paraId="3659568C" w14:textId="77777777" w:rsidR="00F70976" w:rsidRPr="00DB5570" w:rsidRDefault="00F70976" w:rsidP="00F70976">
            <w:pPr>
              <w:pStyle w:val="ListParagraph"/>
              <w:numPr>
                <w:ilvl w:val="0"/>
                <w:numId w:val="16"/>
              </w:numPr>
              <w:rPr>
                <w:sz w:val="24"/>
                <w:szCs w:val="24"/>
              </w:rPr>
            </w:pPr>
            <w:r w:rsidRPr="00DB5570">
              <w:rPr>
                <w:sz w:val="24"/>
                <w:szCs w:val="24"/>
              </w:rPr>
              <w:t>Sequence of directions in Poomsae;</w:t>
            </w:r>
          </w:p>
          <w:p w14:paraId="2A3DC585" w14:textId="77777777" w:rsidR="00F70976" w:rsidRPr="00DB5570" w:rsidRDefault="00F70976" w:rsidP="00F70976">
            <w:pPr>
              <w:pStyle w:val="ListParagraph"/>
              <w:numPr>
                <w:ilvl w:val="0"/>
                <w:numId w:val="16"/>
              </w:numPr>
              <w:rPr>
                <w:sz w:val="24"/>
                <w:szCs w:val="24"/>
              </w:rPr>
            </w:pPr>
            <w:r w:rsidRPr="00DB5570">
              <w:rPr>
                <w:sz w:val="24"/>
                <w:szCs w:val="24"/>
              </w:rPr>
              <w:t>Movements carried out in the correct order;</w:t>
            </w:r>
          </w:p>
          <w:p w14:paraId="564A883A" w14:textId="77777777" w:rsidR="00F70976" w:rsidRPr="00DB5570" w:rsidRDefault="00F70976" w:rsidP="00F70976">
            <w:pPr>
              <w:pStyle w:val="ListParagraph"/>
              <w:numPr>
                <w:ilvl w:val="0"/>
                <w:numId w:val="16"/>
              </w:numPr>
              <w:rPr>
                <w:sz w:val="24"/>
                <w:szCs w:val="24"/>
              </w:rPr>
            </w:pPr>
            <w:r w:rsidRPr="00DB5570">
              <w:rPr>
                <w:sz w:val="24"/>
                <w:szCs w:val="24"/>
              </w:rPr>
              <w:t>Turn in the correct direction;</w:t>
            </w:r>
          </w:p>
          <w:p w14:paraId="49BEC72E" w14:textId="11365776" w:rsidR="00F70976" w:rsidRPr="00DB5570" w:rsidRDefault="00F70976" w:rsidP="00F70976">
            <w:pPr>
              <w:pStyle w:val="ListParagraph"/>
              <w:numPr>
                <w:ilvl w:val="0"/>
                <w:numId w:val="16"/>
              </w:numPr>
              <w:rPr>
                <w:sz w:val="24"/>
                <w:szCs w:val="24"/>
              </w:rPr>
            </w:pPr>
            <w:r w:rsidRPr="00DB5570">
              <w:rPr>
                <w:sz w:val="24"/>
                <w:szCs w:val="24"/>
              </w:rPr>
              <w:t>Starting and finishing the Poomsae in the correct position.</w:t>
            </w:r>
          </w:p>
        </w:tc>
      </w:tr>
      <w:tr w:rsidR="00F70976" w:rsidRPr="00DB5570" w14:paraId="2A5038AA" w14:textId="77777777" w:rsidTr="00F70976">
        <w:tc>
          <w:tcPr>
            <w:tcW w:w="3114" w:type="dxa"/>
            <w:vAlign w:val="center"/>
          </w:tcPr>
          <w:p w14:paraId="1A48201A" w14:textId="6532D44D" w:rsidR="00F70976" w:rsidRPr="00DB5570" w:rsidRDefault="00F70976" w:rsidP="00F70976">
            <w:pPr>
              <w:jc w:val="center"/>
              <w:rPr>
                <w:sz w:val="24"/>
                <w:szCs w:val="24"/>
              </w:rPr>
            </w:pPr>
            <w:r w:rsidRPr="00DB5570">
              <w:rPr>
                <w:sz w:val="24"/>
                <w:szCs w:val="24"/>
              </w:rPr>
              <w:t>Balance</w:t>
            </w:r>
          </w:p>
        </w:tc>
        <w:tc>
          <w:tcPr>
            <w:tcW w:w="7342" w:type="dxa"/>
            <w:vAlign w:val="center"/>
          </w:tcPr>
          <w:p w14:paraId="5C044176" w14:textId="2A63B5DE" w:rsidR="00F70976" w:rsidRPr="00DB5570" w:rsidRDefault="00F70976" w:rsidP="00F70976">
            <w:pPr>
              <w:pStyle w:val="ListParagraph"/>
              <w:numPr>
                <w:ilvl w:val="0"/>
                <w:numId w:val="16"/>
              </w:numPr>
              <w:rPr>
                <w:sz w:val="24"/>
                <w:szCs w:val="24"/>
              </w:rPr>
            </w:pPr>
            <w:r w:rsidRPr="00DB5570">
              <w:rPr>
                <w:sz w:val="24"/>
                <w:szCs w:val="24"/>
              </w:rPr>
              <w:t>Without wobbling, shuffling or hesitation</w:t>
            </w:r>
          </w:p>
        </w:tc>
      </w:tr>
      <w:tr w:rsidR="00F70976" w:rsidRPr="00DB5570" w14:paraId="19CDA370" w14:textId="77777777" w:rsidTr="00F70976">
        <w:tc>
          <w:tcPr>
            <w:tcW w:w="3114" w:type="dxa"/>
            <w:vAlign w:val="center"/>
          </w:tcPr>
          <w:p w14:paraId="629AA1B4" w14:textId="44A7CB60" w:rsidR="00F70976" w:rsidRPr="00DB5570" w:rsidRDefault="00F70976" w:rsidP="00F70976">
            <w:pPr>
              <w:jc w:val="center"/>
              <w:rPr>
                <w:sz w:val="24"/>
                <w:szCs w:val="24"/>
              </w:rPr>
            </w:pPr>
            <w:r w:rsidRPr="00DB5570">
              <w:rPr>
                <w:sz w:val="24"/>
                <w:szCs w:val="24"/>
              </w:rPr>
              <w:t>Posture</w:t>
            </w:r>
          </w:p>
        </w:tc>
        <w:tc>
          <w:tcPr>
            <w:tcW w:w="7342" w:type="dxa"/>
            <w:vAlign w:val="center"/>
          </w:tcPr>
          <w:p w14:paraId="31572204" w14:textId="17328F88" w:rsidR="00F70976" w:rsidRPr="00DB5570" w:rsidRDefault="00F70976" w:rsidP="00F70976">
            <w:pPr>
              <w:pStyle w:val="ListParagraph"/>
              <w:numPr>
                <w:ilvl w:val="0"/>
                <w:numId w:val="16"/>
              </w:numPr>
              <w:rPr>
                <w:sz w:val="24"/>
                <w:szCs w:val="24"/>
              </w:rPr>
            </w:pPr>
            <w:r w:rsidRPr="00DB5570">
              <w:rPr>
                <w:sz w:val="24"/>
                <w:szCs w:val="24"/>
              </w:rPr>
              <w:t>Techniques should be executed with the correct position of the feet, hands &amp; body;</w:t>
            </w:r>
          </w:p>
          <w:p w14:paraId="613A6F53" w14:textId="431BC3F4" w:rsidR="00F70976" w:rsidRPr="00DB5570" w:rsidRDefault="00F70976" w:rsidP="00F70976">
            <w:pPr>
              <w:pStyle w:val="ListParagraph"/>
              <w:numPr>
                <w:ilvl w:val="0"/>
                <w:numId w:val="16"/>
              </w:numPr>
              <w:rPr>
                <w:sz w:val="24"/>
                <w:szCs w:val="24"/>
              </w:rPr>
            </w:pPr>
            <w:r w:rsidRPr="00DB5570">
              <w:rPr>
                <w:sz w:val="24"/>
                <w:szCs w:val="24"/>
              </w:rPr>
              <w:t>Looking the right direction according to individual capabilities.</w:t>
            </w:r>
          </w:p>
        </w:tc>
      </w:tr>
      <w:tr w:rsidR="00E672CD" w:rsidRPr="00DB5570" w14:paraId="6C9A3F5C" w14:textId="77777777" w:rsidTr="00E672CD">
        <w:tc>
          <w:tcPr>
            <w:tcW w:w="10456" w:type="dxa"/>
            <w:gridSpan w:val="2"/>
            <w:shd w:val="clear" w:color="auto" w:fill="D9D9D9" w:themeFill="background1" w:themeFillShade="D9"/>
            <w:vAlign w:val="center"/>
          </w:tcPr>
          <w:p w14:paraId="4F578BC7" w14:textId="26DD1DBD" w:rsidR="00E672CD" w:rsidRPr="00DB5570" w:rsidRDefault="00E672CD" w:rsidP="00E672CD">
            <w:pPr>
              <w:rPr>
                <w:b/>
                <w:bCs/>
                <w:i/>
                <w:iCs/>
                <w:sz w:val="24"/>
                <w:szCs w:val="24"/>
              </w:rPr>
            </w:pPr>
            <w:r w:rsidRPr="00DB5570">
              <w:rPr>
                <w:b/>
                <w:bCs/>
                <w:i/>
                <w:iCs/>
                <w:sz w:val="24"/>
                <w:szCs w:val="24"/>
              </w:rPr>
              <w:t>Hand &amp; Foot techniques (2.0)</w:t>
            </w:r>
          </w:p>
        </w:tc>
      </w:tr>
      <w:tr w:rsidR="00F70976" w:rsidRPr="00DB5570" w14:paraId="5CFFD61C" w14:textId="77777777" w:rsidTr="00F70976">
        <w:tc>
          <w:tcPr>
            <w:tcW w:w="3114" w:type="dxa"/>
            <w:vAlign w:val="center"/>
          </w:tcPr>
          <w:p w14:paraId="06653A17" w14:textId="42521EB0" w:rsidR="00F70976" w:rsidRPr="00DB5570" w:rsidRDefault="00E672CD" w:rsidP="00F70976">
            <w:pPr>
              <w:jc w:val="center"/>
              <w:rPr>
                <w:sz w:val="24"/>
                <w:szCs w:val="24"/>
              </w:rPr>
            </w:pPr>
            <w:r w:rsidRPr="00DB5570">
              <w:rPr>
                <w:sz w:val="24"/>
                <w:szCs w:val="24"/>
              </w:rPr>
              <w:t>Hand &amp; Foot techniques</w:t>
            </w:r>
          </w:p>
        </w:tc>
        <w:tc>
          <w:tcPr>
            <w:tcW w:w="7342" w:type="dxa"/>
            <w:vAlign w:val="center"/>
          </w:tcPr>
          <w:p w14:paraId="747238F4" w14:textId="7CEB9C69" w:rsidR="00F70976" w:rsidRPr="00DB5570" w:rsidRDefault="00E672CD" w:rsidP="00F70976">
            <w:pPr>
              <w:pStyle w:val="ListParagraph"/>
              <w:numPr>
                <w:ilvl w:val="0"/>
                <w:numId w:val="16"/>
              </w:numPr>
              <w:rPr>
                <w:sz w:val="24"/>
                <w:szCs w:val="24"/>
              </w:rPr>
            </w:pPr>
            <w:r w:rsidRPr="00DB5570">
              <w:rPr>
                <w:sz w:val="24"/>
                <w:szCs w:val="24"/>
              </w:rPr>
              <w:t>The precision of each individual hand or foot technique such as punches, strikes, blocks &amp; kicks.</w:t>
            </w:r>
          </w:p>
        </w:tc>
      </w:tr>
    </w:tbl>
    <w:p w14:paraId="05311B7A" w14:textId="77777777" w:rsidR="0021353F" w:rsidRDefault="0021353F" w:rsidP="00247B28">
      <w:pPr>
        <w:rPr>
          <w:sz w:val="26"/>
          <w:szCs w:val="26"/>
        </w:rPr>
      </w:pPr>
    </w:p>
    <w:p w14:paraId="4E0AFA87" w14:textId="0C1E426E" w:rsidR="00774885" w:rsidRDefault="00247B28" w:rsidP="00247B28">
      <w:pPr>
        <w:rPr>
          <w:b/>
          <w:bCs/>
          <w:i/>
          <w:iCs/>
          <w:sz w:val="26"/>
          <w:szCs w:val="26"/>
          <w:u w:val="single"/>
        </w:rPr>
      </w:pPr>
      <w:r w:rsidRPr="00774885">
        <w:rPr>
          <w:b/>
          <w:bCs/>
          <w:i/>
          <w:iCs/>
          <w:sz w:val="26"/>
          <w:szCs w:val="26"/>
          <w:u w:val="single"/>
        </w:rPr>
        <w:t xml:space="preserve">Presentation </w:t>
      </w:r>
      <w:r w:rsidR="0021353F">
        <w:rPr>
          <w:b/>
          <w:bCs/>
          <w:i/>
          <w:iCs/>
          <w:sz w:val="26"/>
          <w:szCs w:val="26"/>
          <w:u w:val="single"/>
        </w:rPr>
        <w:t>G</w:t>
      </w:r>
      <w:r w:rsidRPr="00774885">
        <w:rPr>
          <w:b/>
          <w:bCs/>
          <w:i/>
          <w:iCs/>
          <w:sz w:val="26"/>
          <w:szCs w:val="26"/>
          <w:u w:val="single"/>
        </w:rPr>
        <w:t>uideline (6.0)</w:t>
      </w:r>
    </w:p>
    <w:p w14:paraId="60B1A5F8" w14:textId="77777777" w:rsidR="00DB5570" w:rsidRPr="0021353F" w:rsidRDefault="00DB5570" w:rsidP="00DB5570">
      <w:pPr>
        <w:spacing w:after="0"/>
        <w:rPr>
          <w:sz w:val="26"/>
          <w:szCs w:val="26"/>
        </w:rPr>
      </w:pPr>
    </w:p>
    <w:tbl>
      <w:tblPr>
        <w:tblStyle w:val="TableGrid"/>
        <w:tblW w:w="10466" w:type="dxa"/>
        <w:tblLook w:val="04A0" w:firstRow="1" w:lastRow="0" w:firstColumn="1" w:lastColumn="0" w:noHBand="0" w:noVBand="1"/>
      </w:tblPr>
      <w:tblGrid>
        <w:gridCol w:w="10466"/>
      </w:tblGrid>
      <w:tr w:rsidR="00A46590" w:rsidRPr="00DB5570" w14:paraId="578EE13C" w14:textId="77777777" w:rsidTr="00E80AA7">
        <w:trPr>
          <w:trHeight w:val="298"/>
        </w:trPr>
        <w:tc>
          <w:tcPr>
            <w:tcW w:w="10466" w:type="dxa"/>
            <w:shd w:val="clear" w:color="auto" w:fill="BFBFBF" w:themeFill="background1" w:themeFillShade="BF"/>
          </w:tcPr>
          <w:p w14:paraId="0AAADA8C" w14:textId="57D412A2" w:rsidR="00A46590" w:rsidRPr="00DB5570" w:rsidRDefault="00A46590" w:rsidP="00E80AA7">
            <w:pPr>
              <w:rPr>
                <w:b/>
                <w:bCs/>
                <w:sz w:val="24"/>
                <w:szCs w:val="24"/>
              </w:rPr>
            </w:pPr>
            <w:r w:rsidRPr="00DB5570">
              <w:rPr>
                <w:b/>
                <w:bCs/>
                <w:sz w:val="24"/>
                <w:szCs w:val="24"/>
              </w:rPr>
              <w:t>Memorisation of recognised Poomsae (2.0)</w:t>
            </w:r>
          </w:p>
        </w:tc>
      </w:tr>
      <w:tr w:rsidR="002B3EBD" w:rsidRPr="00DB5570" w14:paraId="23E9B170" w14:textId="77777777" w:rsidTr="00B863D3">
        <w:trPr>
          <w:trHeight w:val="1480"/>
        </w:trPr>
        <w:tc>
          <w:tcPr>
            <w:tcW w:w="10466" w:type="dxa"/>
            <w:vAlign w:val="center"/>
          </w:tcPr>
          <w:p w14:paraId="6EFEF821" w14:textId="77777777" w:rsidR="00DB5570" w:rsidRDefault="00DB5570" w:rsidP="00DB5570">
            <w:pPr>
              <w:pStyle w:val="ListParagraph"/>
              <w:rPr>
                <w:sz w:val="24"/>
                <w:szCs w:val="24"/>
              </w:rPr>
            </w:pPr>
          </w:p>
          <w:p w14:paraId="3B130D42" w14:textId="1C3D1944" w:rsidR="002B3EBD" w:rsidRPr="00DB5570" w:rsidRDefault="002B3EBD" w:rsidP="00B863D3">
            <w:pPr>
              <w:pStyle w:val="ListParagraph"/>
              <w:numPr>
                <w:ilvl w:val="0"/>
                <w:numId w:val="16"/>
              </w:numPr>
              <w:rPr>
                <w:sz w:val="24"/>
                <w:szCs w:val="24"/>
              </w:rPr>
            </w:pPr>
            <w:r w:rsidRPr="00DB5570">
              <w:rPr>
                <w:sz w:val="24"/>
                <w:szCs w:val="24"/>
              </w:rPr>
              <w:t>Ability to perform the Poomsae shall be evaluated on whether th</w:t>
            </w:r>
            <w:r w:rsidR="00E672CD" w:rsidRPr="00DB5570">
              <w:rPr>
                <w:sz w:val="24"/>
                <w:szCs w:val="24"/>
              </w:rPr>
              <w:t>e techniques</w:t>
            </w:r>
            <w:r w:rsidRPr="00DB5570">
              <w:rPr>
                <w:sz w:val="24"/>
                <w:szCs w:val="24"/>
              </w:rPr>
              <w:t xml:space="preserve"> are performed in accordance with the characteristics of the pertinent movement. </w:t>
            </w:r>
          </w:p>
          <w:p w14:paraId="556423F2" w14:textId="77777777" w:rsidR="002B3EBD" w:rsidRPr="00DB5570" w:rsidRDefault="002B3EBD" w:rsidP="00E80AA7">
            <w:pPr>
              <w:pStyle w:val="ListParagraph"/>
              <w:numPr>
                <w:ilvl w:val="0"/>
                <w:numId w:val="9"/>
              </w:numPr>
              <w:rPr>
                <w:sz w:val="24"/>
                <w:szCs w:val="24"/>
              </w:rPr>
            </w:pPr>
            <w:r w:rsidRPr="00DB5570">
              <w:rPr>
                <w:sz w:val="24"/>
                <w:szCs w:val="24"/>
              </w:rPr>
              <w:t>The poomsae should be recognisable, i.e. if watching without being told what poomsae is being performed, judges should be able to recognise it.</w:t>
            </w:r>
          </w:p>
          <w:p w14:paraId="208B87E9" w14:textId="2B2FADD7" w:rsidR="00B863D3" w:rsidRPr="00DB5570" w:rsidRDefault="00B863D3" w:rsidP="00B863D3">
            <w:pPr>
              <w:pStyle w:val="ListParagraph"/>
              <w:rPr>
                <w:sz w:val="24"/>
                <w:szCs w:val="24"/>
              </w:rPr>
            </w:pPr>
          </w:p>
        </w:tc>
      </w:tr>
      <w:tr w:rsidR="00A46590" w:rsidRPr="00DB5570" w14:paraId="4BE96464" w14:textId="77777777" w:rsidTr="00E80AA7">
        <w:trPr>
          <w:trHeight w:val="298"/>
        </w:trPr>
        <w:tc>
          <w:tcPr>
            <w:tcW w:w="10466" w:type="dxa"/>
            <w:shd w:val="clear" w:color="auto" w:fill="BFBFBF" w:themeFill="background1" w:themeFillShade="BF"/>
          </w:tcPr>
          <w:p w14:paraId="15507D73" w14:textId="3213CE7B" w:rsidR="00A46590" w:rsidRPr="00DB5570" w:rsidRDefault="002B3EBD" w:rsidP="00E80AA7">
            <w:pPr>
              <w:rPr>
                <w:b/>
                <w:bCs/>
                <w:i/>
                <w:iCs/>
                <w:sz w:val="24"/>
                <w:szCs w:val="24"/>
                <w:u w:val="single"/>
              </w:rPr>
            </w:pPr>
            <w:r w:rsidRPr="00DB5570">
              <w:rPr>
                <w:b/>
                <w:bCs/>
                <w:sz w:val="24"/>
                <w:szCs w:val="24"/>
              </w:rPr>
              <w:t>Power/Speed/Rhythm (2.0)</w:t>
            </w:r>
          </w:p>
        </w:tc>
      </w:tr>
      <w:tr w:rsidR="002B3EBD" w:rsidRPr="00DB5570" w14:paraId="363AEF90" w14:textId="77777777" w:rsidTr="002B3EBD">
        <w:trPr>
          <w:trHeight w:val="972"/>
        </w:trPr>
        <w:tc>
          <w:tcPr>
            <w:tcW w:w="10466" w:type="dxa"/>
            <w:vAlign w:val="center"/>
          </w:tcPr>
          <w:p w14:paraId="01755D87" w14:textId="77777777" w:rsidR="00DB5570" w:rsidRDefault="00DB5570" w:rsidP="00DB5570">
            <w:pPr>
              <w:pStyle w:val="ListParagraph"/>
              <w:rPr>
                <w:sz w:val="24"/>
                <w:szCs w:val="24"/>
              </w:rPr>
            </w:pPr>
          </w:p>
          <w:p w14:paraId="386C9FC4" w14:textId="4681ED31" w:rsidR="002B3EBD" w:rsidRPr="00DB5570" w:rsidRDefault="002B3EBD" w:rsidP="00B863D3">
            <w:pPr>
              <w:pStyle w:val="ListParagraph"/>
              <w:numPr>
                <w:ilvl w:val="0"/>
                <w:numId w:val="9"/>
              </w:numPr>
              <w:rPr>
                <w:sz w:val="24"/>
                <w:szCs w:val="24"/>
              </w:rPr>
            </w:pPr>
            <w:r w:rsidRPr="00DB5570">
              <w:rPr>
                <w:sz w:val="24"/>
                <w:szCs w:val="24"/>
              </w:rPr>
              <w:t>Control of power means the strongest power shown at the most critical moment of the movement through speed and softness;</w:t>
            </w:r>
          </w:p>
          <w:p w14:paraId="59DB0DF5" w14:textId="5CB44D1D" w:rsidR="002B3EBD" w:rsidRPr="00DB5570" w:rsidRDefault="002B3EBD" w:rsidP="002B3EBD">
            <w:pPr>
              <w:pStyle w:val="ListParagraph"/>
              <w:numPr>
                <w:ilvl w:val="0"/>
                <w:numId w:val="10"/>
              </w:numPr>
              <w:rPr>
                <w:sz w:val="24"/>
                <w:szCs w:val="24"/>
              </w:rPr>
            </w:pPr>
            <w:r w:rsidRPr="00DB5570">
              <w:rPr>
                <w:sz w:val="24"/>
                <w:szCs w:val="24"/>
              </w:rPr>
              <w:t>Control of speed means an appropriate connection between actions and changes of speed;</w:t>
            </w:r>
          </w:p>
          <w:p w14:paraId="57190F6B" w14:textId="0A7A416E" w:rsidR="002B3EBD" w:rsidRPr="00DB5570" w:rsidRDefault="002B3EBD" w:rsidP="002B3EBD">
            <w:pPr>
              <w:pStyle w:val="ListParagraph"/>
              <w:numPr>
                <w:ilvl w:val="0"/>
                <w:numId w:val="10"/>
              </w:numPr>
              <w:rPr>
                <w:sz w:val="24"/>
                <w:szCs w:val="24"/>
              </w:rPr>
            </w:pPr>
            <w:r w:rsidRPr="00DB5570">
              <w:rPr>
                <w:sz w:val="24"/>
                <w:szCs w:val="24"/>
              </w:rPr>
              <w:t>Rhythm means repeated actions according to set rules and length of note, and flow of power.</w:t>
            </w:r>
          </w:p>
          <w:p w14:paraId="4F16BC19" w14:textId="0A0297A1" w:rsidR="002B3EBD" w:rsidRPr="00DB5570" w:rsidRDefault="002B3EBD" w:rsidP="002B3EBD">
            <w:pPr>
              <w:rPr>
                <w:sz w:val="24"/>
                <w:szCs w:val="24"/>
              </w:rPr>
            </w:pPr>
          </w:p>
        </w:tc>
      </w:tr>
      <w:tr w:rsidR="002B3EBD" w:rsidRPr="00DB5570" w14:paraId="72416CF3" w14:textId="77777777" w:rsidTr="002B3EBD">
        <w:trPr>
          <w:trHeight w:val="312"/>
        </w:trPr>
        <w:tc>
          <w:tcPr>
            <w:tcW w:w="10466" w:type="dxa"/>
            <w:shd w:val="clear" w:color="auto" w:fill="BFBFBF" w:themeFill="background1" w:themeFillShade="BF"/>
            <w:vAlign w:val="center"/>
          </w:tcPr>
          <w:p w14:paraId="7F261004" w14:textId="38938A07" w:rsidR="002B3EBD" w:rsidRPr="00DB5570" w:rsidRDefault="002B3EBD" w:rsidP="00E80AA7">
            <w:pPr>
              <w:rPr>
                <w:b/>
                <w:bCs/>
                <w:sz w:val="24"/>
                <w:szCs w:val="24"/>
              </w:rPr>
            </w:pPr>
            <w:r w:rsidRPr="00DB5570">
              <w:rPr>
                <w:b/>
                <w:bCs/>
                <w:sz w:val="24"/>
                <w:szCs w:val="24"/>
              </w:rPr>
              <w:t>Expression of energy</w:t>
            </w:r>
            <w:r w:rsidR="00E672CD" w:rsidRPr="00DB5570">
              <w:rPr>
                <w:b/>
                <w:bCs/>
                <w:sz w:val="24"/>
                <w:szCs w:val="24"/>
              </w:rPr>
              <w:t>/Volume of Movement</w:t>
            </w:r>
            <w:r w:rsidRPr="00DB5570">
              <w:rPr>
                <w:b/>
                <w:bCs/>
                <w:sz w:val="24"/>
                <w:szCs w:val="24"/>
              </w:rPr>
              <w:t xml:space="preserve"> (2.0)</w:t>
            </w:r>
          </w:p>
        </w:tc>
      </w:tr>
      <w:tr w:rsidR="002B3EBD" w:rsidRPr="00DB5570" w14:paraId="34EEFAB9" w14:textId="77777777" w:rsidTr="00D94066">
        <w:trPr>
          <w:trHeight w:val="1264"/>
        </w:trPr>
        <w:tc>
          <w:tcPr>
            <w:tcW w:w="10466" w:type="dxa"/>
            <w:vAlign w:val="center"/>
          </w:tcPr>
          <w:p w14:paraId="04B37817" w14:textId="77777777" w:rsidR="00DB5570" w:rsidRDefault="00DB5570" w:rsidP="00DB5570">
            <w:pPr>
              <w:pStyle w:val="ListParagraph"/>
              <w:rPr>
                <w:sz w:val="24"/>
                <w:szCs w:val="24"/>
              </w:rPr>
            </w:pPr>
          </w:p>
          <w:p w14:paraId="6CAD9AC5" w14:textId="0E91A6AA" w:rsidR="00E672CD" w:rsidRPr="00DB5570" w:rsidRDefault="002B3EBD" w:rsidP="00B863D3">
            <w:pPr>
              <w:pStyle w:val="ListParagraph"/>
              <w:numPr>
                <w:ilvl w:val="0"/>
                <w:numId w:val="18"/>
              </w:numPr>
              <w:rPr>
                <w:sz w:val="24"/>
                <w:szCs w:val="24"/>
              </w:rPr>
            </w:pPr>
            <w:r w:rsidRPr="00DB5570">
              <w:rPr>
                <w:sz w:val="24"/>
                <w:szCs w:val="24"/>
              </w:rPr>
              <w:t>Whether actions are presented with quality and dignity that come from mastering of the energy</w:t>
            </w:r>
            <w:r w:rsidR="00E672CD" w:rsidRPr="00DB5570">
              <w:rPr>
                <w:sz w:val="24"/>
                <w:szCs w:val="24"/>
              </w:rPr>
              <w:t>;</w:t>
            </w:r>
          </w:p>
          <w:p w14:paraId="0CF916D0" w14:textId="787686ED" w:rsidR="002B3EBD" w:rsidRPr="00DB5570" w:rsidRDefault="00B863D3" w:rsidP="002B3EBD">
            <w:pPr>
              <w:pStyle w:val="ListParagraph"/>
              <w:numPr>
                <w:ilvl w:val="0"/>
                <w:numId w:val="11"/>
              </w:numPr>
              <w:rPr>
                <w:sz w:val="24"/>
                <w:szCs w:val="24"/>
              </w:rPr>
            </w:pPr>
            <w:r w:rsidRPr="00DB5570">
              <w:rPr>
                <w:sz w:val="24"/>
                <w:szCs w:val="24"/>
              </w:rPr>
              <w:t>S</w:t>
            </w:r>
            <w:r w:rsidR="002B3EBD" w:rsidRPr="00DB5570">
              <w:rPr>
                <w:sz w:val="24"/>
                <w:szCs w:val="24"/>
              </w:rPr>
              <w:t>ize of body action, concentration, courage, sharpness, confidence, etc. according to the characteristics of actions of Poomsae.</w:t>
            </w:r>
          </w:p>
          <w:p w14:paraId="2132CCFE" w14:textId="5C489855" w:rsidR="002B3EBD" w:rsidRPr="00DB5570" w:rsidRDefault="002B3EBD" w:rsidP="00E80AA7">
            <w:pPr>
              <w:rPr>
                <w:sz w:val="24"/>
                <w:szCs w:val="24"/>
              </w:rPr>
            </w:pPr>
          </w:p>
        </w:tc>
      </w:tr>
    </w:tbl>
    <w:p w14:paraId="60951795" w14:textId="52B690E9" w:rsidR="00A46590" w:rsidRDefault="00A46590" w:rsidP="00247B28"/>
    <w:p w14:paraId="40E2160F" w14:textId="3C750801" w:rsidR="00A46590" w:rsidRDefault="00A46590" w:rsidP="00247B28"/>
    <w:p w14:paraId="699775EE" w14:textId="31F96980" w:rsidR="00DB5570" w:rsidRDefault="00C0304A" w:rsidP="00247B28">
      <w:pPr>
        <w:rPr>
          <w:b/>
          <w:bCs/>
          <w:i/>
          <w:iCs/>
          <w:sz w:val="26"/>
          <w:szCs w:val="26"/>
          <w:u w:val="single"/>
        </w:rPr>
      </w:pPr>
      <w:r w:rsidRPr="00C0304A">
        <w:rPr>
          <w:b/>
          <w:bCs/>
          <w:i/>
          <w:iCs/>
          <w:sz w:val="26"/>
          <w:szCs w:val="26"/>
          <w:u w:val="single"/>
        </w:rPr>
        <w:lastRenderedPageBreak/>
        <w:t>Deduction of Points</w:t>
      </w:r>
    </w:p>
    <w:p w14:paraId="6B2B5B87" w14:textId="77777777" w:rsidR="00DB5570" w:rsidRDefault="00DB5570" w:rsidP="00DB5570">
      <w:pPr>
        <w:spacing w:after="0"/>
        <w:rPr>
          <w:b/>
          <w:bCs/>
          <w:i/>
          <w:iCs/>
          <w:sz w:val="26"/>
          <w:szCs w:val="26"/>
          <w:u w:val="single"/>
        </w:rPr>
      </w:pPr>
    </w:p>
    <w:tbl>
      <w:tblPr>
        <w:tblStyle w:val="TableGrid"/>
        <w:tblW w:w="0" w:type="auto"/>
        <w:tblLook w:val="04A0" w:firstRow="1" w:lastRow="0" w:firstColumn="1" w:lastColumn="0" w:noHBand="0" w:noVBand="1"/>
      </w:tblPr>
      <w:tblGrid>
        <w:gridCol w:w="10456"/>
      </w:tblGrid>
      <w:tr w:rsidR="00C0304A" w14:paraId="470B8C23" w14:textId="77777777" w:rsidTr="00C0304A">
        <w:tc>
          <w:tcPr>
            <w:tcW w:w="10456" w:type="dxa"/>
          </w:tcPr>
          <w:p w14:paraId="2A84E32A" w14:textId="34B897AA" w:rsidR="00C0304A" w:rsidRPr="00DB5570" w:rsidRDefault="00C0304A" w:rsidP="00247B28">
            <w:pPr>
              <w:rPr>
                <w:sz w:val="24"/>
                <w:szCs w:val="24"/>
              </w:rPr>
            </w:pPr>
            <w:r w:rsidRPr="00DB5570">
              <w:rPr>
                <w:sz w:val="24"/>
                <w:szCs w:val="24"/>
              </w:rPr>
              <w:t>Restart (0.3) deduction, except P20 will apply once during the Poomsae performance.</w:t>
            </w:r>
          </w:p>
        </w:tc>
      </w:tr>
      <w:tr w:rsidR="00C0304A" w14:paraId="634176CA" w14:textId="77777777" w:rsidTr="00C0304A">
        <w:tc>
          <w:tcPr>
            <w:tcW w:w="10456" w:type="dxa"/>
          </w:tcPr>
          <w:p w14:paraId="210BF84D" w14:textId="7AE0DCB2" w:rsidR="00C0304A" w:rsidRPr="00DB5570" w:rsidRDefault="00C0304A" w:rsidP="00247B28">
            <w:pPr>
              <w:rPr>
                <w:sz w:val="24"/>
                <w:szCs w:val="24"/>
              </w:rPr>
            </w:pPr>
            <w:r w:rsidRPr="00DB5570">
              <w:rPr>
                <w:sz w:val="24"/>
                <w:szCs w:val="24"/>
              </w:rPr>
              <w:t>Finishing outside the set contest time (All sport classes) (-0.3) points shall be deducted from the final scores.</w:t>
            </w:r>
          </w:p>
        </w:tc>
      </w:tr>
      <w:tr w:rsidR="00C0304A" w14:paraId="30699C83" w14:textId="77777777" w:rsidTr="00C0304A">
        <w:tc>
          <w:tcPr>
            <w:tcW w:w="10456" w:type="dxa"/>
          </w:tcPr>
          <w:p w14:paraId="617714E6" w14:textId="7DF1B1BA" w:rsidR="00C0304A" w:rsidRPr="00DB5570" w:rsidRDefault="00C0304A" w:rsidP="00247B28">
            <w:pPr>
              <w:rPr>
                <w:sz w:val="24"/>
                <w:szCs w:val="24"/>
              </w:rPr>
            </w:pPr>
            <w:r w:rsidRPr="00DB5570">
              <w:rPr>
                <w:sz w:val="24"/>
                <w:szCs w:val="24"/>
              </w:rPr>
              <w:t>Cross the line with both feet for P60 &amp; P70; (-0.3) points shall be deducted from the final scores.</w:t>
            </w:r>
          </w:p>
        </w:tc>
      </w:tr>
      <w:tr w:rsidR="00C0304A" w14:paraId="2782B5CA" w14:textId="77777777" w:rsidTr="00C0304A">
        <w:tc>
          <w:tcPr>
            <w:tcW w:w="10456" w:type="dxa"/>
          </w:tcPr>
          <w:p w14:paraId="5EA62913" w14:textId="7F1EA5FD" w:rsidR="00C0304A" w:rsidRPr="00DB5570" w:rsidRDefault="00C0304A" w:rsidP="00247B28">
            <w:pPr>
              <w:rPr>
                <w:sz w:val="24"/>
                <w:szCs w:val="24"/>
              </w:rPr>
            </w:pPr>
            <w:r w:rsidRPr="00DB5570">
              <w:rPr>
                <w:sz w:val="24"/>
                <w:szCs w:val="24"/>
              </w:rPr>
              <w:t>No deduction for start and ending position being varied, except for P60, P70; (-0.3) points shall be deducted from final scores position varies more than one foot allowance.</w:t>
            </w:r>
          </w:p>
        </w:tc>
      </w:tr>
      <w:tr w:rsidR="00C0304A" w14:paraId="6E72D535" w14:textId="77777777" w:rsidTr="00C0304A">
        <w:tc>
          <w:tcPr>
            <w:tcW w:w="10456" w:type="dxa"/>
          </w:tcPr>
          <w:p w14:paraId="5C84D1D6" w14:textId="43BEC433" w:rsidR="00C0304A" w:rsidRPr="00DB5570" w:rsidRDefault="00C0304A" w:rsidP="00247B28">
            <w:pPr>
              <w:rPr>
                <w:sz w:val="24"/>
                <w:szCs w:val="24"/>
              </w:rPr>
            </w:pPr>
            <w:r w:rsidRPr="00DB5570">
              <w:rPr>
                <w:sz w:val="24"/>
                <w:szCs w:val="24"/>
              </w:rPr>
              <w:t>Only 1 major deduction (-0.3) points shall be deducted from the technical score for any major error.</w:t>
            </w:r>
          </w:p>
        </w:tc>
      </w:tr>
    </w:tbl>
    <w:p w14:paraId="16F8A498" w14:textId="77777777" w:rsidR="00C0304A" w:rsidRDefault="00C0304A" w:rsidP="00247B28">
      <w:pPr>
        <w:rPr>
          <w:b/>
          <w:bCs/>
          <w:i/>
          <w:iCs/>
          <w:sz w:val="26"/>
          <w:szCs w:val="26"/>
          <w:u w:val="single"/>
        </w:rPr>
      </w:pPr>
    </w:p>
    <w:p w14:paraId="65F88D48" w14:textId="77777777" w:rsidR="004A2902" w:rsidRDefault="004A2902" w:rsidP="00247B28">
      <w:pPr>
        <w:rPr>
          <w:b/>
          <w:bCs/>
          <w:i/>
          <w:iCs/>
          <w:sz w:val="26"/>
          <w:szCs w:val="26"/>
          <w:u w:val="single"/>
        </w:rPr>
      </w:pPr>
    </w:p>
    <w:p w14:paraId="39128A9C" w14:textId="513C5574" w:rsidR="004A2902" w:rsidRDefault="004A2902" w:rsidP="00247B28">
      <w:pPr>
        <w:rPr>
          <w:b/>
          <w:bCs/>
          <w:i/>
          <w:iCs/>
          <w:sz w:val="26"/>
          <w:szCs w:val="26"/>
          <w:u w:val="single"/>
        </w:rPr>
      </w:pPr>
      <w:r>
        <w:rPr>
          <w:b/>
          <w:bCs/>
          <w:i/>
          <w:iCs/>
          <w:sz w:val="26"/>
          <w:szCs w:val="26"/>
          <w:u w:val="single"/>
        </w:rPr>
        <w:t>Judges Paper / Referee Scoring Sheet</w:t>
      </w:r>
    </w:p>
    <w:p w14:paraId="4CF143CA" w14:textId="77777777" w:rsidR="004A2902" w:rsidRDefault="004A2902" w:rsidP="00247B28">
      <w:pPr>
        <w:rPr>
          <w:b/>
          <w:bCs/>
          <w:i/>
          <w:iCs/>
          <w:sz w:val="26"/>
          <w:szCs w:val="26"/>
          <w:u w:val="single"/>
        </w:rPr>
      </w:pPr>
    </w:p>
    <w:p w14:paraId="415BDFAA" w14:textId="01202C9B" w:rsidR="00A46590" w:rsidRPr="00C0304A" w:rsidRDefault="004A2902" w:rsidP="00247B28">
      <w:pPr>
        <w:rPr>
          <w:b/>
          <w:bCs/>
          <w:i/>
          <w:iCs/>
          <w:sz w:val="26"/>
          <w:szCs w:val="26"/>
          <w:u w:val="single"/>
        </w:rPr>
      </w:pPr>
      <w:r w:rsidRPr="004A2902">
        <w:rPr>
          <w:b/>
          <w:bCs/>
          <w:i/>
          <w:iCs/>
          <w:noProof/>
          <w:sz w:val="26"/>
          <w:szCs w:val="26"/>
          <w:u w:val="single"/>
        </w:rPr>
        <w:drawing>
          <wp:inline distT="0" distB="0" distL="0" distR="0" wp14:anchorId="4A5BDAD4" wp14:editId="21149E3D">
            <wp:extent cx="6645910" cy="4387850"/>
            <wp:effectExtent l="0" t="0" r="2540" b="0"/>
            <wp:docPr id="1106416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416734" name=""/>
                    <pic:cNvPicPr/>
                  </pic:nvPicPr>
                  <pic:blipFill>
                    <a:blip r:embed="rId8"/>
                    <a:stretch>
                      <a:fillRect/>
                    </a:stretch>
                  </pic:blipFill>
                  <pic:spPr>
                    <a:xfrm>
                      <a:off x="0" y="0"/>
                      <a:ext cx="6645910" cy="4387850"/>
                    </a:xfrm>
                    <a:prstGeom prst="rect">
                      <a:avLst/>
                    </a:prstGeom>
                  </pic:spPr>
                </pic:pic>
              </a:graphicData>
            </a:graphic>
          </wp:inline>
        </w:drawing>
      </w:r>
      <w:r w:rsidR="007070D9" w:rsidRPr="00C0304A">
        <w:rPr>
          <w:b/>
          <w:bCs/>
          <w:i/>
          <w:iCs/>
          <w:sz w:val="26"/>
          <w:szCs w:val="26"/>
          <w:u w:val="single"/>
        </w:rPr>
        <w:br w:type="page"/>
      </w:r>
    </w:p>
    <w:p w14:paraId="7CA05D90" w14:textId="7146516F" w:rsidR="007070D9" w:rsidRPr="004555C6" w:rsidRDefault="007070D9" w:rsidP="007070D9">
      <w:pPr>
        <w:spacing w:after="0" w:line="240" w:lineRule="auto"/>
        <w:jc w:val="center"/>
        <w:outlineLvl w:val="0"/>
        <w:rPr>
          <w:rFonts w:eastAsia="Times New Roman" w:cstheme="minorHAnsi"/>
          <w:b/>
          <w:bCs/>
          <w:i/>
          <w:iCs/>
          <w:color w:val="005158"/>
          <w:kern w:val="36"/>
          <w:sz w:val="44"/>
          <w:szCs w:val="44"/>
        </w:rPr>
      </w:pPr>
      <w:r w:rsidRPr="00BA4EF8">
        <w:rPr>
          <w:rFonts w:eastAsia="Times New Roman" w:cstheme="minorHAnsi"/>
          <w:b/>
          <w:bCs/>
          <w:i/>
          <w:iCs/>
          <w:color w:val="005158"/>
          <w:kern w:val="36"/>
          <w:sz w:val="44"/>
          <w:szCs w:val="44"/>
        </w:rPr>
        <w:lastRenderedPageBreak/>
        <w:t xml:space="preserve">Para </w:t>
      </w:r>
      <w:r>
        <w:rPr>
          <w:rFonts w:eastAsia="Times New Roman" w:cstheme="minorHAnsi"/>
          <w:b/>
          <w:bCs/>
          <w:i/>
          <w:iCs/>
          <w:color w:val="005158"/>
          <w:kern w:val="36"/>
          <w:sz w:val="44"/>
          <w:szCs w:val="44"/>
        </w:rPr>
        <w:t xml:space="preserve">Poomsae Sports Classes Quick Guide </w:t>
      </w:r>
    </w:p>
    <w:p w14:paraId="07D696C3" w14:textId="0E499300" w:rsidR="00A46590" w:rsidRDefault="00A46590" w:rsidP="00247B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6"/>
        <w:gridCol w:w="7516"/>
        <w:gridCol w:w="1784"/>
      </w:tblGrid>
      <w:tr w:rsidR="007070D9" w:rsidRPr="00B821EB" w14:paraId="19A82412" w14:textId="77777777" w:rsidTr="00E80AA7">
        <w:trPr>
          <w:cantSplit/>
          <w:trHeight w:val="283"/>
        </w:trPr>
        <w:tc>
          <w:tcPr>
            <w:tcW w:w="553" w:type="pct"/>
            <w:shd w:val="clear" w:color="auto" w:fill="009900"/>
            <w:vAlign w:val="center"/>
          </w:tcPr>
          <w:p w14:paraId="198341FF" w14:textId="77777777" w:rsidR="007070D9" w:rsidRPr="00B821EB" w:rsidRDefault="007070D9" w:rsidP="00E80AA7">
            <w:pPr>
              <w:jc w:val="center"/>
              <w:rPr>
                <w:b/>
                <w:color w:val="FFFFFF" w:themeColor="background1"/>
              </w:rPr>
            </w:pPr>
            <w:r w:rsidRPr="00B821EB">
              <w:rPr>
                <w:b/>
                <w:color w:val="FFFFFF" w:themeColor="background1"/>
              </w:rPr>
              <w:t>Sport Classes</w:t>
            </w:r>
          </w:p>
        </w:tc>
        <w:tc>
          <w:tcPr>
            <w:tcW w:w="3594" w:type="pct"/>
            <w:shd w:val="clear" w:color="auto" w:fill="009900"/>
            <w:vAlign w:val="center"/>
          </w:tcPr>
          <w:p w14:paraId="5B878AEF" w14:textId="77777777" w:rsidR="007070D9" w:rsidRPr="00B821EB" w:rsidRDefault="007070D9" w:rsidP="00E80AA7">
            <w:pPr>
              <w:jc w:val="center"/>
              <w:rPr>
                <w:b/>
                <w:color w:val="FFFFFF" w:themeColor="background1"/>
              </w:rPr>
            </w:pPr>
            <w:r w:rsidRPr="00B821EB">
              <w:rPr>
                <w:b/>
                <w:color w:val="FFFFFF" w:themeColor="background1"/>
              </w:rPr>
              <w:t>Description (Guide Only)</w:t>
            </w:r>
          </w:p>
        </w:tc>
        <w:tc>
          <w:tcPr>
            <w:tcW w:w="853" w:type="pct"/>
            <w:shd w:val="clear" w:color="auto" w:fill="009900"/>
            <w:vAlign w:val="center"/>
          </w:tcPr>
          <w:p w14:paraId="79E9CE9C" w14:textId="77777777" w:rsidR="007070D9" w:rsidRPr="00B821EB" w:rsidRDefault="007070D9" w:rsidP="00E80AA7">
            <w:pPr>
              <w:jc w:val="center"/>
              <w:rPr>
                <w:b/>
                <w:color w:val="FFFFFF" w:themeColor="background1"/>
              </w:rPr>
            </w:pPr>
            <w:r>
              <w:rPr>
                <w:b/>
                <w:color w:val="FFFFFF" w:themeColor="background1"/>
              </w:rPr>
              <w:t>Highest Level of Competition</w:t>
            </w:r>
          </w:p>
        </w:tc>
      </w:tr>
      <w:tr w:rsidR="007070D9" w:rsidRPr="00B821EB" w14:paraId="2EDDFD5A" w14:textId="77777777" w:rsidTr="007070D9">
        <w:trPr>
          <w:cantSplit/>
          <w:trHeight w:val="254"/>
        </w:trPr>
        <w:tc>
          <w:tcPr>
            <w:tcW w:w="5000" w:type="pct"/>
            <w:gridSpan w:val="3"/>
            <w:shd w:val="clear" w:color="auto" w:fill="C5E0B3" w:themeFill="accent6" w:themeFillTint="66"/>
            <w:vAlign w:val="center"/>
          </w:tcPr>
          <w:p w14:paraId="565FA8DD" w14:textId="7064019D" w:rsidR="007070D9" w:rsidRPr="00AF31A2" w:rsidRDefault="007070D9" w:rsidP="007070D9">
            <w:pPr>
              <w:rPr>
                <w:b/>
                <w:bCs/>
              </w:rPr>
            </w:pPr>
            <w:r w:rsidRPr="00AF31A2">
              <w:rPr>
                <w:b/>
                <w:bCs/>
              </w:rPr>
              <w:t xml:space="preserve">Athletes with a Vision Impairment </w:t>
            </w:r>
          </w:p>
        </w:tc>
      </w:tr>
      <w:tr w:rsidR="007070D9" w:rsidRPr="00B821EB" w14:paraId="5460282B" w14:textId="77777777" w:rsidTr="00E80AA7">
        <w:trPr>
          <w:cantSplit/>
          <w:trHeight w:val="283"/>
        </w:trPr>
        <w:tc>
          <w:tcPr>
            <w:tcW w:w="553" w:type="pct"/>
            <w:vAlign w:val="center"/>
          </w:tcPr>
          <w:p w14:paraId="154D4216" w14:textId="77777777" w:rsidR="007070D9" w:rsidRPr="00AF31A2" w:rsidRDefault="007070D9" w:rsidP="00E80AA7">
            <w:pPr>
              <w:jc w:val="center"/>
            </w:pPr>
            <w:r w:rsidRPr="00AF31A2">
              <w:t>P 11</w:t>
            </w:r>
          </w:p>
        </w:tc>
        <w:tc>
          <w:tcPr>
            <w:tcW w:w="3594" w:type="pct"/>
            <w:vAlign w:val="center"/>
          </w:tcPr>
          <w:p w14:paraId="4FECF80B" w14:textId="77777777" w:rsidR="007070D9" w:rsidRPr="00AF31A2" w:rsidRDefault="007070D9" w:rsidP="00E80AA7">
            <w:r w:rsidRPr="00AF31A2">
              <w:t>Athletes who are blind</w:t>
            </w:r>
            <w:r>
              <w:t xml:space="preserve"> with visual acuity poorer than LogMAR 2.60</w:t>
            </w:r>
          </w:p>
        </w:tc>
        <w:tc>
          <w:tcPr>
            <w:tcW w:w="853" w:type="pct"/>
            <w:vAlign w:val="center"/>
          </w:tcPr>
          <w:p w14:paraId="50F4A4B9" w14:textId="77777777" w:rsidR="007070D9" w:rsidRPr="00AF31A2" w:rsidRDefault="007070D9" w:rsidP="00E80AA7">
            <w:pPr>
              <w:jc w:val="center"/>
            </w:pPr>
            <w:r>
              <w:t>World Championships</w:t>
            </w:r>
          </w:p>
        </w:tc>
      </w:tr>
      <w:tr w:rsidR="007070D9" w:rsidRPr="00B821EB" w14:paraId="1D76A208" w14:textId="77777777" w:rsidTr="00E80AA7">
        <w:trPr>
          <w:cantSplit/>
          <w:trHeight w:val="996"/>
        </w:trPr>
        <w:tc>
          <w:tcPr>
            <w:tcW w:w="553" w:type="pct"/>
            <w:vAlign w:val="center"/>
          </w:tcPr>
          <w:p w14:paraId="07F1E718" w14:textId="77777777" w:rsidR="007070D9" w:rsidRPr="00B821EB" w:rsidRDefault="007070D9" w:rsidP="00E80AA7">
            <w:pPr>
              <w:jc w:val="center"/>
            </w:pPr>
            <w:r w:rsidRPr="00B821EB">
              <w:t>P 12</w:t>
            </w:r>
          </w:p>
        </w:tc>
        <w:tc>
          <w:tcPr>
            <w:tcW w:w="3594" w:type="pct"/>
            <w:vAlign w:val="center"/>
          </w:tcPr>
          <w:p w14:paraId="663B45A7" w14:textId="77777777" w:rsidR="007070D9" w:rsidRPr="00B821EB" w:rsidRDefault="007070D9" w:rsidP="00E80AA7">
            <w:r w:rsidRPr="00B821EB">
              <w:rPr>
                <w:rFonts w:eastAsia="Verdana" w:cs="Verdana"/>
                <w:lang w:val="en-US" w:eastAsia="en-GB"/>
              </w:rPr>
              <w:t>Athletes who have very low vision in both eyes either in how far they can see (visual acuity &lt;</w:t>
            </w:r>
            <w:r>
              <w:rPr>
                <w:rFonts w:eastAsia="Verdana" w:cs="Verdana"/>
                <w:lang w:val="en-US" w:eastAsia="en-GB"/>
              </w:rPr>
              <w:t>6</w:t>
            </w:r>
            <w:r w:rsidRPr="00B821EB">
              <w:rPr>
                <w:rFonts w:eastAsia="Verdana" w:cs="Verdana"/>
                <w:lang w:val="en-US" w:eastAsia="en-GB"/>
              </w:rPr>
              <w:t>/60; LogMAR 1.</w:t>
            </w:r>
            <w:r>
              <w:rPr>
                <w:rFonts w:eastAsia="Verdana" w:cs="Verdana"/>
                <w:lang w:val="en-US" w:eastAsia="en-GB"/>
              </w:rPr>
              <w:t>0</w:t>
            </w:r>
            <w:r w:rsidRPr="00B821EB">
              <w:rPr>
                <w:rFonts w:eastAsia="Verdana" w:cs="Verdana"/>
                <w:lang w:val="en-US" w:eastAsia="en-GB"/>
              </w:rPr>
              <w:t>-2.6 inclusive) or how wide they can see (visual field &lt;</w:t>
            </w:r>
            <w:r>
              <w:rPr>
                <w:rFonts w:eastAsia="Verdana" w:cs="Verdana"/>
                <w:lang w:val="en-US" w:eastAsia="en-GB"/>
              </w:rPr>
              <w:t>2</w:t>
            </w:r>
            <w:r w:rsidRPr="00B821EB">
              <w:rPr>
                <w:rFonts w:eastAsia="Verdana" w:cs="Verdana"/>
                <w:lang w:val="en-US" w:eastAsia="en-GB"/>
              </w:rPr>
              <w:t xml:space="preserve">0 degrees </w:t>
            </w:r>
            <w:r>
              <w:rPr>
                <w:rFonts w:eastAsia="Verdana" w:cs="Verdana"/>
                <w:lang w:val="en-US" w:eastAsia="en-GB"/>
              </w:rPr>
              <w:t>radius</w:t>
            </w:r>
            <w:r w:rsidRPr="00B821EB">
              <w:rPr>
                <w:rFonts w:eastAsia="Verdana" w:cs="Verdana"/>
                <w:lang w:val="en-US" w:eastAsia="en-GB"/>
              </w:rPr>
              <w:t>).</w:t>
            </w:r>
          </w:p>
        </w:tc>
        <w:tc>
          <w:tcPr>
            <w:tcW w:w="853" w:type="pct"/>
            <w:vAlign w:val="center"/>
          </w:tcPr>
          <w:p w14:paraId="0AEC11E1" w14:textId="77777777" w:rsidR="007070D9" w:rsidRPr="00B821EB" w:rsidRDefault="007070D9" w:rsidP="00E80AA7">
            <w:pPr>
              <w:jc w:val="center"/>
              <w:rPr>
                <w:rFonts w:eastAsia="Verdana" w:cs="Verdana"/>
                <w:lang w:val="en-US" w:eastAsia="en-GB"/>
              </w:rPr>
            </w:pPr>
            <w:r>
              <w:t>World Championships</w:t>
            </w:r>
          </w:p>
        </w:tc>
      </w:tr>
    </w:tbl>
    <w:p w14:paraId="379911B6" w14:textId="73729D0E" w:rsidR="007070D9" w:rsidRDefault="007070D9" w:rsidP="00247B28"/>
    <w:p w14:paraId="0F0021FE" w14:textId="77777777" w:rsidR="00C97EF5" w:rsidRDefault="00C97EF5" w:rsidP="00247B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6"/>
        <w:gridCol w:w="7516"/>
        <w:gridCol w:w="1784"/>
      </w:tblGrid>
      <w:tr w:rsidR="007070D9" w:rsidRPr="00B821EB" w14:paraId="5536933C" w14:textId="77777777" w:rsidTr="00E80AA7">
        <w:trPr>
          <w:cantSplit/>
          <w:trHeight w:val="283"/>
        </w:trPr>
        <w:tc>
          <w:tcPr>
            <w:tcW w:w="553" w:type="pct"/>
            <w:shd w:val="clear" w:color="auto" w:fill="009900"/>
            <w:vAlign w:val="center"/>
          </w:tcPr>
          <w:p w14:paraId="746EE83A" w14:textId="77777777" w:rsidR="007070D9" w:rsidRPr="00B821EB" w:rsidRDefault="007070D9" w:rsidP="00E80AA7">
            <w:pPr>
              <w:jc w:val="center"/>
              <w:rPr>
                <w:b/>
                <w:color w:val="FFFFFF" w:themeColor="background1"/>
              </w:rPr>
            </w:pPr>
            <w:r w:rsidRPr="00B821EB">
              <w:rPr>
                <w:b/>
                <w:color w:val="FFFFFF" w:themeColor="background1"/>
              </w:rPr>
              <w:t>Sport Classes</w:t>
            </w:r>
          </w:p>
        </w:tc>
        <w:tc>
          <w:tcPr>
            <w:tcW w:w="3594" w:type="pct"/>
            <w:shd w:val="clear" w:color="auto" w:fill="009900"/>
            <w:vAlign w:val="center"/>
          </w:tcPr>
          <w:p w14:paraId="5DCFE185" w14:textId="77777777" w:rsidR="007070D9" w:rsidRPr="00B821EB" w:rsidRDefault="007070D9" w:rsidP="00E80AA7">
            <w:pPr>
              <w:jc w:val="center"/>
              <w:rPr>
                <w:b/>
                <w:color w:val="FFFFFF" w:themeColor="background1"/>
              </w:rPr>
            </w:pPr>
            <w:r w:rsidRPr="00B821EB">
              <w:rPr>
                <w:b/>
                <w:color w:val="FFFFFF" w:themeColor="background1"/>
              </w:rPr>
              <w:t>Description (Guide Only)</w:t>
            </w:r>
          </w:p>
        </w:tc>
        <w:tc>
          <w:tcPr>
            <w:tcW w:w="853" w:type="pct"/>
            <w:shd w:val="clear" w:color="auto" w:fill="009900"/>
            <w:vAlign w:val="center"/>
          </w:tcPr>
          <w:p w14:paraId="0B0B8D40" w14:textId="77777777" w:rsidR="007070D9" w:rsidRPr="00B821EB" w:rsidRDefault="007070D9" w:rsidP="00E80AA7">
            <w:pPr>
              <w:jc w:val="center"/>
              <w:rPr>
                <w:b/>
                <w:color w:val="FFFFFF" w:themeColor="background1"/>
              </w:rPr>
            </w:pPr>
            <w:r>
              <w:rPr>
                <w:b/>
                <w:color w:val="FFFFFF" w:themeColor="background1"/>
              </w:rPr>
              <w:t>Highest Level of Competition</w:t>
            </w:r>
          </w:p>
        </w:tc>
      </w:tr>
      <w:tr w:rsidR="007070D9" w:rsidRPr="00B821EB" w14:paraId="0C29F836" w14:textId="77777777" w:rsidTr="007070D9">
        <w:trPr>
          <w:cantSplit/>
          <w:trHeight w:val="254"/>
        </w:trPr>
        <w:tc>
          <w:tcPr>
            <w:tcW w:w="5000" w:type="pct"/>
            <w:gridSpan w:val="3"/>
            <w:shd w:val="clear" w:color="auto" w:fill="C5E0B3" w:themeFill="accent6" w:themeFillTint="66"/>
            <w:vAlign w:val="center"/>
          </w:tcPr>
          <w:p w14:paraId="1197EB49" w14:textId="0FAA07B9" w:rsidR="007070D9" w:rsidRPr="00AF31A2" w:rsidRDefault="007070D9" w:rsidP="007070D9">
            <w:pPr>
              <w:rPr>
                <w:b/>
                <w:bCs/>
              </w:rPr>
            </w:pPr>
            <w:r w:rsidRPr="00AF31A2">
              <w:rPr>
                <w:b/>
                <w:bCs/>
              </w:rPr>
              <w:t>Athletes with an Intellectual disability</w:t>
            </w:r>
            <w:r w:rsidRPr="004B45F7">
              <w:rPr>
                <w:b/>
                <w:bCs/>
              </w:rPr>
              <w:t xml:space="preserve"> </w:t>
            </w:r>
          </w:p>
        </w:tc>
      </w:tr>
      <w:tr w:rsidR="007070D9" w:rsidRPr="00B821EB" w14:paraId="02BC34C0" w14:textId="77777777" w:rsidTr="00E80AA7">
        <w:trPr>
          <w:cantSplit/>
          <w:trHeight w:val="283"/>
        </w:trPr>
        <w:tc>
          <w:tcPr>
            <w:tcW w:w="553" w:type="pct"/>
            <w:vAlign w:val="center"/>
          </w:tcPr>
          <w:p w14:paraId="4123D4EF" w14:textId="77777777" w:rsidR="007070D9" w:rsidRPr="001B5899" w:rsidRDefault="007070D9" w:rsidP="00E80AA7">
            <w:pPr>
              <w:jc w:val="center"/>
            </w:pPr>
            <w:r w:rsidRPr="001B5899">
              <w:t>P 21</w:t>
            </w:r>
          </w:p>
        </w:tc>
        <w:tc>
          <w:tcPr>
            <w:tcW w:w="3594" w:type="pct"/>
            <w:vAlign w:val="center"/>
          </w:tcPr>
          <w:p w14:paraId="16AC99D6" w14:textId="0601F03B" w:rsidR="007070D9" w:rsidRPr="001B5899" w:rsidRDefault="007070D9" w:rsidP="00E80AA7">
            <w:r w:rsidRPr="001B5899">
              <w:t xml:space="preserve">Athletes with an intellectual </w:t>
            </w:r>
            <w:r w:rsidR="00983C33">
              <w:t>impairment</w:t>
            </w:r>
            <w:r>
              <w:t xml:space="preserve"> (IQ 75 or below)</w:t>
            </w:r>
            <w:r w:rsidR="00C97EF5">
              <w:t xml:space="preserve"> that is medically diagnosed before the age of </w:t>
            </w:r>
            <w:r w:rsidR="00983C33">
              <w:t>22</w:t>
            </w:r>
            <w:r w:rsidR="00C97EF5">
              <w:t>.</w:t>
            </w:r>
          </w:p>
        </w:tc>
        <w:tc>
          <w:tcPr>
            <w:tcW w:w="853" w:type="pct"/>
            <w:vAlign w:val="center"/>
          </w:tcPr>
          <w:p w14:paraId="76966561" w14:textId="77777777" w:rsidR="007070D9" w:rsidRPr="001B5899" w:rsidRDefault="007070D9" w:rsidP="00E80AA7">
            <w:pPr>
              <w:jc w:val="center"/>
            </w:pPr>
            <w:r>
              <w:t>World Championships</w:t>
            </w:r>
          </w:p>
        </w:tc>
      </w:tr>
      <w:tr w:rsidR="007070D9" w:rsidRPr="00B821EB" w14:paraId="4521F86D" w14:textId="77777777" w:rsidTr="00E80AA7">
        <w:trPr>
          <w:cantSplit/>
          <w:trHeight w:val="283"/>
        </w:trPr>
        <w:tc>
          <w:tcPr>
            <w:tcW w:w="553" w:type="pct"/>
            <w:vAlign w:val="center"/>
          </w:tcPr>
          <w:p w14:paraId="09405CA1" w14:textId="77777777" w:rsidR="007070D9" w:rsidRPr="001B5899" w:rsidRDefault="007070D9" w:rsidP="00E80AA7">
            <w:pPr>
              <w:jc w:val="center"/>
            </w:pPr>
            <w:r>
              <w:t>P 22</w:t>
            </w:r>
          </w:p>
        </w:tc>
        <w:tc>
          <w:tcPr>
            <w:tcW w:w="3594" w:type="pct"/>
            <w:vAlign w:val="center"/>
          </w:tcPr>
          <w:p w14:paraId="052E4CC8" w14:textId="5039F0BF" w:rsidR="007070D9" w:rsidRPr="001B5899" w:rsidRDefault="007070D9" w:rsidP="00E80AA7">
            <w:r>
              <w:t xml:space="preserve">Athletes with </w:t>
            </w:r>
            <w:r w:rsidR="00983C33">
              <w:t>an intellectual impairment (IQ 75 or below)</w:t>
            </w:r>
            <w:r>
              <w:t xml:space="preserve"> plus a significant impairment</w:t>
            </w:r>
            <w:r w:rsidR="00983C33">
              <w:t>. E.g. Down Syndrome Trisomy 21.</w:t>
            </w:r>
          </w:p>
        </w:tc>
        <w:tc>
          <w:tcPr>
            <w:tcW w:w="853" w:type="pct"/>
            <w:vAlign w:val="center"/>
          </w:tcPr>
          <w:p w14:paraId="5C445948" w14:textId="77777777" w:rsidR="007070D9" w:rsidRDefault="007070D9" w:rsidP="00E80AA7">
            <w:pPr>
              <w:jc w:val="center"/>
            </w:pPr>
            <w:r>
              <w:t>World Championships</w:t>
            </w:r>
          </w:p>
        </w:tc>
      </w:tr>
      <w:tr w:rsidR="00B46D82" w:rsidRPr="00B821EB" w14:paraId="56E31004" w14:textId="77777777" w:rsidTr="00B46D82">
        <w:trPr>
          <w:cantSplit/>
          <w:trHeight w:val="602"/>
        </w:trPr>
        <w:tc>
          <w:tcPr>
            <w:tcW w:w="553" w:type="pct"/>
            <w:vAlign w:val="center"/>
          </w:tcPr>
          <w:p w14:paraId="3427A0BA" w14:textId="2AF9906F" w:rsidR="00A557E2" w:rsidRPr="00A557E2" w:rsidRDefault="00B46D82" w:rsidP="00A557E2">
            <w:pPr>
              <w:jc w:val="center"/>
            </w:pPr>
            <w:r w:rsidRPr="00A557E2">
              <w:t>P 23</w:t>
            </w:r>
          </w:p>
        </w:tc>
        <w:tc>
          <w:tcPr>
            <w:tcW w:w="3594" w:type="pct"/>
            <w:vAlign w:val="center"/>
          </w:tcPr>
          <w:p w14:paraId="6F4DC1BB" w14:textId="38AF17FC" w:rsidR="00B46D82" w:rsidRPr="00A557E2" w:rsidRDefault="00B46D82" w:rsidP="00E80AA7">
            <w:r w:rsidRPr="00A557E2">
              <w:t>Athletes with a medical diagnosis of Autism Spectrum Disorder (ASD)</w:t>
            </w:r>
          </w:p>
        </w:tc>
        <w:tc>
          <w:tcPr>
            <w:tcW w:w="853" w:type="pct"/>
            <w:vAlign w:val="center"/>
          </w:tcPr>
          <w:p w14:paraId="150E0BB0" w14:textId="69DA2A8C" w:rsidR="00B46D82" w:rsidRPr="00A557E2" w:rsidRDefault="00B46D82" w:rsidP="00E80AA7">
            <w:pPr>
              <w:jc w:val="center"/>
            </w:pPr>
            <w:r w:rsidRPr="00A557E2">
              <w:t>World Championships</w:t>
            </w:r>
          </w:p>
        </w:tc>
      </w:tr>
    </w:tbl>
    <w:p w14:paraId="7D4B84DD" w14:textId="1324C326" w:rsidR="00C97EF5" w:rsidRDefault="00C97EF5" w:rsidP="00247B28"/>
    <w:p w14:paraId="045F534A" w14:textId="77777777" w:rsidR="00C97EF5" w:rsidRDefault="00C97EF5" w:rsidP="00247B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6"/>
        <w:gridCol w:w="7516"/>
        <w:gridCol w:w="1784"/>
      </w:tblGrid>
      <w:tr w:rsidR="00C97EF5" w:rsidRPr="00B821EB" w14:paraId="375188CB" w14:textId="77777777" w:rsidTr="00E80AA7">
        <w:trPr>
          <w:cantSplit/>
          <w:trHeight w:val="283"/>
        </w:trPr>
        <w:tc>
          <w:tcPr>
            <w:tcW w:w="553" w:type="pct"/>
            <w:shd w:val="clear" w:color="auto" w:fill="009900"/>
            <w:vAlign w:val="center"/>
          </w:tcPr>
          <w:p w14:paraId="23B67651" w14:textId="77777777" w:rsidR="00C97EF5" w:rsidRPr="00B821EB" w:rsidRDefault="00C97EF5" w:rsidP="00E80AA7">
            <w:pPr>
              <w:jc w:val="center"/>
              <w:rPr>
                <w:b/>
                <w:color w:val="FFFFFF" w:themeColor="background1"/>
              </w:rPr>
            </w:pPr>
            <w:r w:rsidRPr="00B821EB">
              <w:rPr>
                <w:b/>
                <w:color w:val="FFFFFF" w:themeColor="background1"/>
              </w:rPr>
              <w:t>Sport Classes</w:t>
            </w:r>
          </w:p>
        </w:tc>
        <w:tc>
          <w:tcPr>
            <w:tcW w:w="3594" w:type="pct"/>
            <w:shd w:val="clear" w:color="auto" w:fill="009900"/>
            <w:vAlign w:val="center"/>
          </w:tcPr>
          <w:p w14:paraId="29E5B953" w14:textId="77777777" w:rsidR="00C97EF5" w:rsidRPr="00B821EB" w:rsidRDefault="00C97EF5" w:rsidP="00E80AA7">
            <w:pPr>
              <w:jc w:val="center"/>
              <w:rPr>
                <w:b/>
                <w:color w:val="FFFFFF" w:themeColor="background1"/>
              </w:rPr>
            </w:pPr>
            <w:r w:rsidRPr="00B821EB">
              <w:rPr>
                <w:b/>
                <w:color w:val="FFFFFF" w:themeColor="background1"/>
              </w:rPr>
              <w:t>Description (Guide Only)</w:t>
            </w:r>
          </w:p>
        </w:tc>
        <w:tc>
          <w:tcPr>
            <w:tcW w:w="853" w:type="pct"/>
            <w:shd w:val="clear" w:color="auto" w:fill="009900"/>
            <w:vAlign w:val="center"/>
          </w:tcPr>
          <w:p w14:paraId="6D036BF5" w14:textId="77777777" w:rsidR="00C97EF5" w:rsidRPr="00B821EB" w:rsidRDefault="00C97EF5" w:rsidP="00E80AA7">
            <w:pPr>
              <w:jc w:val="center"/>
              <w:rPr>
                <w:b/>
                <w:color w:val="FFFFFF" w:themeColor="background1"/>
              </w:rPr>
            </w:pPr>
            <w:r>
              <w:rPr>
                <w:b/>
                <w:color w:val="FFFFFF" w:themeColor="background1"/>
              </w:rPr>
              <w:t>Highest Level of Competition</w:t>
            </w:r>
          </w:p>
        </w:tc>
      </w:tr>
      <w:tr w:rsidR="00C97EF5" w:rsidRPr="00B821EB" w14:paraId="7A6E65A3" w14:textId="77777777" w:rsidTr="00C97EF5">
        <w:trPr>
          <w:cantSplit/>
          <w:trHeight w:val="254"/>
        </w:trPr>
        <w:tc>
          <w:tcPr>
            <w:tcW w:w="5000" w:type="pct"/>
            <w:gridSpan w:val="3"/>
            <w:shd w:val="clear" w:color="auto" w:fill="C5E0B3" w:themeFill="accent6" w:themeFillTint="66"/>
            <w:vAlign w:val="center"/>
          </w:tcPr>
          <w:p w14:paraId="45EEEFB2" w14:textId="0450B062" w:rsidR="00C97EF5" w:rsidRPr="00AF31A2" w:rsidRDefault="00C97EF5" w:rsidP="00C97EF5">
            <w:pPr>
              <w:rPr>
                <w:b/>
                <w:bCs/>
              </w:rPr>
            </w:pPr>
            <w:r w:rsidRPr="00AF31A2">
              <w:rPr>
                <w:b/>
                <w:bCs/>
              </w:rPr>
              <w:t xml:space="preserve">Athletes with a </w:t>
            </w:r>
            <w:r>
              <w:rPr>
                <w:b/>
                <w:bCs/>
              </w:rPr>
              <w:t>Hearing</w:t>
            </w:r>
            <w:r w:rsidRPr="00AF31A2">
              <w:rPr>
                <w:b/>
                <w:bCs/>
              </w:rPr>
              <w:t xml:space="preserve"> Impairment </w:t>
            </w:r>
          </w:p>
        </w:tc>
      </w:tr>
      <w:tr w:rsidR="00C97EF5" w:rsidRPr="00B821EB" w14:paraId="34D971AA" w14:textId="77777777" w:rsidTr="00E80AA7">
        <w:trPr>
          <w:cantSplit/>
          <w:trHeight w:val="283"/>
        </w:trPr>
        <w:tc>
          <w:tcPr>
            <w:tcW w:w="553" w:type="pct"/>
            <w:vAlign w:val="center"/>
          </w:tcPr>
          <w:p w14:paraId="783E2695" w14:textId="3B4CE1C0" w:rsidR="00C97EF5" w:rsidRPr="00AF31A2" w:rsidRDefault="00C97EF5" w:rsidP="00E80AA7">
            <w:pPr>
              <w:jc w:val="center"/>
            </w:pPr>
            <w:r w:rsidRPr="00AF31A2">
              <w:t>P</w:t>
            </w:r>
            <w:r>
              <w:t xml:space="preserve"> 6</w:t>
            </w:r>
            <w:r w:rsidR="007E6FF9">
              <w:t>1</w:t>
            </w:r>
          </w:p>
        </w:tc>
        <w:tc>
          <w:tcPr>
            <w:tcW w:w="3594" w:type="pct"/>
            <w:vAlign w:val="center"/>
          </w:tcPr>
          <w:p w14:paraId="035B1273" w14:textId="77777777" w:rsidR="00C97EF5" w:rsidRPr="00C97EF5" w:rsidRDefault="00C97EF5" w:rsidP="00E80AA7">
            <w:pPr>
              <w:rPr>
                <w:rFonts w:cstheme="minorHAnsi"/>
              </w:rPr>
            </w:pPr>
            <w:r w:rsidRPr="00C97EF5">
              <w:rPr>
                <w:rFonts w:cstheme="minorHAnsi"/>
              </w:rPr>
              <w:t>Athletes who are deaf with a hearing loss of at least 55dB pure tone average (PTA) in the better ear (three tone pure tone average at 500, 1000 and 2000 Hertz, air conduction, ISO 1969 Standard)</w:t>
            </w:r>
          </w:p>
        </w:tc>
        <w:tc>
          <w:tcPr>
            <w:tcW w:w="853" w:type="pct"/>
            <w:vAlign w:val="center"/>
          </w:tcPr>
          <w:p w14:paraId="57DF840B" w14:textId="77777777" w:rsidR="00C97EF5" w:rsidRPr="00AF31A2" w:rsidRDefault="00C97EF5" w:rsidP="00E80AA7">
            <w:pPr>
              <w:jc w:val="center"/>
            </w:pPr>
            <w:r>
              <w:t>World Deaf Championships</w:t>
            </w:r>
          </w:p>
        </w:tc>
      </w:tr>
    </w:tbl>
    <w:p w14:paraId="04A94672" w14:textId="77777777" w:rsidR="00C97EF5" w:rsidRDefault="00C97EF5">
      <w:r>
        <w:br w:type="page"/>
      </w:r>
    </w:p>
    <w:p w14:paraId="6FCA2D19" w14:textId="77777777" w:rsidR="007070D9" w:rsidRDefault="007070D9" w:rsidP="00247B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6"/>
        <w:gridCol w:w="7516"/>
        <w:gridCol w:w="1784"/>
      </w:tblGrid>
      <w:tr w:rsidR="007070D9" w:rsidRPr="00B821EB" w14:paraId="7D833334" w14:textId="77777777" w:rsidTr="00E80AA7">
        <w:trPr>
          <w:cantSplit/>
          <w:trHeight w:val="283"/>
        </w:trPr>
        <w:tc>
          <w:tcPr>
            <w:tcW w:w="553" w:type="pct"/>
            <w:shd w:val="clear" w:color="auto" w:fill="009900"/>
            <w:vAlign w:val="center"/>
          </w:tcPr>
          <w:p w14:paraId="3B75486B" w14:textId="77777777" w:rsidR="007070D9" w:rsidRPr="00B821EB" w:rsidRDefault="007070D9" w:rsidP="00DB5570">
            <w:pPr>
              <w:spacing w:after="0"/>
              <w:jc w:val="center"/>
              <w:rPr>
                <w:b/>
                <w:color w:val="FFFFFF" w:themeColor="background1"/>
              </w:rPr>
            </w:pPr>
            <w:bookmarkStart w:id="3" w:name="_Hlk492464806"/>
            <w:bookmarkStart w:id="4" w:name="_Hlk103343316"/>
            <w:r w:rsidRPr="00B821EB">
              <w:rPr>
                <w:b/>
                <w:color w:val="FFFFFF" w:themeColor="background1"/>
              </w:rPr>
              <w:t>Sport Classes</w:t>
            </w:r>
          </w:p>
        </w:tc>
        <w:tc>
          <w:tcPr>
            <w:tcW w:w="3594" w:type="pct"/>
            <w:shd w:val="clear" w:color="auto" w:fill="009900"/>
            <w:vAlign w:val="center"/>
          </w:tcPr>
          <w:p w14:paraId="1D68059E" w14:textId="77777777" w:rsidR="007070D9" w:rsidRPr="00B821EB" w:rsidRDefault="007070D9" w:rsidP="00DB5570">
            <w:pPr>
              <w:spacing w:after="0"/>
              <w:jc w:val="center"/>
              <w:rPr>
                <w:b/>
                <w:color w:val="FFFFFF" w:themeColor="background1"/>
              </w:rPr>
            </w:pPr>
            <w:r w:rsidRPr="00B821EB">
              <w:rPr>
                <w:b/>
                <w:color w:val="FFFFFF" w:themeColor="background1"/>
              </w:rPr>
              <w:t>Description (Guide Only)</w:t>
            </w:r>
          </w:p>
        </w:tc>
        <w:tc>
          <w:tcPr>
            <w:tcW w:w="853" w:type="pct"/>
            <w:shd w:val="clear" w:color="auto" w:fill="009900"/>
            <w:vAlign w:val="center"/>
          </w:tcPr>
          <w:p w14:paraId="3AAC4295" w14:textId="77777777" w:rsidR="007070D9" w:rsidRPr="00B821EB" w:rsidRDefault="007070D9" w:rsidP="00DB5570">
            <w:pPr>
              <w:spacing w:after="0"/>
              <w:jc w:val="center"/>
              <w:rPr>
                <w:b/>
                <w:color w:val="FFFFFF" w:themeColor="background1"/>
              </w:rPr>
            </w:pPr>
            <w:r>
              <w:rPr>
                <w:b/>
                <w:color w:val="FFFFFF" w:themeColor="background1"/>
              </w:rPr>
              <w:t>Highest Level of Competition</w:t>
            </w:r>
          </w:p>
        </w:tc>
      </w:tr>
      <w:bookmarkEnd w:id="3"/>
      <w:tr w:rsidR="007070D9" w:rsidRPr="004C5EDA" w14:paraId="01246321" w14:textId="77777777" w:rsidTr="007070D9">
        <w:trPr>
          <w:cantSplit/>
          <w:trHeight w:val="680"/>
        </w:trPr>
        <w:tc>
          <w:tcPr>
            <w:tcW w:w="5000" w:type="pct"/>
            <w:gridSpan w:val="3"/>
            <w:shd w:val="clear" w:color="auto" w:fill="C5E0B3" w:themeFill="accent6" w:themeFillTint="66"/>
            <w:vAlign w:val="center"/>
          </w:tcPr>
          <w:p w14:paraId="167E2A2B" w14:textId="34903E57" w:rsidR="007070D9" w:rsidRPr="004C5EDA" w:rsidRDefault="007070D9" w:rsidP="00DB5570">
            <w:pPr>
              <w:spacing w:after="0"/>
              <w:rPr>
                <w:b/>
                <w:bCs/>
              </w:rPr>
            </w:pPr>
            <w:r w:rsidRPr="004C5EDA">
              <w:rPr>
                <w:b/>
                <w:bCs/>
              </w:rPr>
              <w:t>Athletes with co-ordination impairments (hypertonia, ataxia, athetosis).</w:t>
            </w:r>
          </w:p>
        </w:tc>
      </w:tr>
      <w:tr w:rsidR="007070D9" w:rsidRPr="00B821EB" w14:paraId="1E959EA3" w14:textId="77777777" w:rsidTr="00A80AE6">
        <w:trPr>
          <w:cantSplit/>
          <w:trHeight w:val="662"/>
        </w:trPr>
        <w:tc>
          <w:tcPr>
            <w:tcW w:w="553" w:type="pct"/>
            <w:vAlign w:val="center"/>
          </w:tcPr>
          <w:p w14:paraId="6BFBA29B" w14:textId="77777777" w:rsidR="007070D9" w:rsidRPr="00B821EB" w:rsidRDefault="007070D9" w:rsidP="00DB5570">
            <w:pPr>
              <w:spacing w:after="0"/>
              <w:jc w:val="center"/>
            </w:pPr>
            <w:r w:rsidRPr="00B821EB">
              <w:t>P 31</w:t>
            </w:r>
          </w:p>
        </w:tc>
        <w:tc>
          <w:tcPr>
            <w:tcW w:w="3594" w:type="pct"/>
            <w:vAlign w:val="center"/>
          </w:tcPr>
          <w:p w14:paraId="2F9A084D" w14:textId="09A448F6" w:rsidR="007070D9" w:rsidRPr="00B821EB" w:rsidRDefault="007070D9" w:rsidP="00DB5570">
            <w:pPr>
              <w:spacing w:after="0"/>
            </w:pPr>
            <w:r w:rsidRPr="00B821EB">
              <w:t xml:space="preserve">Athletes with </w:t>
            </w:r>
            <w:r w:rsidR="00A533EE">
              <w:t>moderate</w:t>
            </w:r>
            <w:r w:rsidRPr="00B821EB">
              <w:t xml:space="preserve"> co-ordination impairment</w:t>
            </w:r>
            <w:r w:rsidR="00A533EE">
              <w:t>, spasticity or involuntary movements that affected all 4 limbs.</w:t>
            </w:r>
          </w:p>
        </w:tc>
        <w:tc>
          <w:tcPr>
            <w:tcW w:w="853" w:type="pct"/>
            <w:vAlign w:val="center"/>
          </w:tcPr>
          <w:p w14:paraId="433D37E2" w14:textId="77777777" w:rsidR="007070D9" w:rsidRPr="00B821EB" w:rsidRDefault="007070D9" w:rsidP="00DB5570">
            <w:pPr>
              <w:spacing w:after="0"/>
              <w:jc w:val="center"/>
            </w:pPr>
            <w:r>
              <w:t>World Championships</w:t>
            </w:r>
          </w:p>
        </w:tc>
      </w:tr>
      <w:tr w:rsidR="007070D9" w:rsidRPr="00B821EB" w14:paraId="3DEC1F32" w14:textId="77777777" w:rsidTr="00A80AE6">
        <w:trPr>
          <w:cantSplit/>
          <w:trHeight w:val="757"/>
        </w:trPr>
        <w:tc>
          <w:tcPr>
            <w:tcW w:w="553" w:type="pct"/>
            <w:vAlign w:val="center"/>
          </w:tcPr>
          <w:p w14:paraId="6CF39C44" w14:textId="77777777" w:rsidR="007070D9" w:rsidRPr="00B821EB" w:rsidRDefault="007070D9" w:rsidP="00DB5570">
            <w:pPr>
              <w:spacing w:after="0"/>
              <w:jc w:val="center"/>
            </w:pPr>
            <w:r w:rsidRPr="00B821EB">
              <w:t>P 32</w:t>
            </w:r>
          </w:p>
        </w:tc>
        <w:tc>
          <w:tcPr>
            <w:tcW w:w="3594" w:type="pct"/>
            <w:vAlign w:val="center"/>
          </w:tcPr>
          <w:p w14:paraId="58BEE0BA" w14:textId="7BB94CDE" w:rsidR="007070D9" w:rsidRPr="00B821EB" w:rsidRDefault="00A533EE" w:rsidP="00DB5570">
            <w:pPr>
              <w:spacing w:after="0"/>
            </w:pPr>
            <w:r w:rsidRPr="00B821EB">
              <w:t xml:space="preserve">Athletes with </w:t>
            </w:r>
            <w:r>
              <w:t>moderate</w:t>
            </w:r>
            <w:r w:rsidRPr="00B821EB">
              <w:t xml:space="preserve"> co-ordination impairment</w:t>
            </w:r>
            <w:r>
              <w:t>, spasticity or involuntary movements that affected 3 limbs.</w:t>
            </w:r>
          </w:p>
        </w:tc>
        <w:tc>
          <w:tcPr>
            <w:tcW w:w="853" w:type="pct"/>
            <w:vAlign w:val="center"/>
          </w:tcPr>
          <w:p w14:paraId="2DC01B82" w14:textId="77777777" w:rsidR="007070D9" w:rsidRPr="00B821EB" w:rsidRDefault="007070D9" w:rsidP="00DB5570">
            <w:pPr>
              <w:spacing w:after="0"/>
              <w:jc w:val="center"/>
            </w:pPr>
            <w:r>
              <w:t>World Championships</w:t>
            </w:r>
          </w:p>
        </w:tc>
      </w:tr>
      <w:tr w:rsidR="007070D9" w:rsidRPr="00B821EB" w14:paraId="2469E898" w14:textId="77777777" w:rsidTr="00A80AE6">
        <w:trPr>
          <w:cantSplit/>
          <w:trHeight w:val="730"/>
        </w:trPr>
        <w:tc>
          <w:tcPr>
            <w:tcW w:w="553" w:type="pct"/>
            <w:vAlign w:val="center"/>
          </w:tcPr>
          <w:p w14:paraId="26759A41" w14:textId="77777777" w:rsidR="007070D9" w:rsidRPr="00B821EB" w:rsidRDefault="007070D9" w:rsidP="00DB5570">
            <w:pPr>
              <w:spacing w:after="0"/>
              <w:jc w:val="center"/>
            </w:pPr>
            <w:r w:rsidRPr="00B821EB">
              <w:t>P 33</w:t>
            </w:r>
          </w:p>
        </w:tc>
        <w:tc>
          <w:tcPr>
            <w:tcW w:w="3594" w:type="pct"/>
            <w:vAlign w:val="center"/>
          </w:tcPr>
          <w:p w14:paraId="08AB8855" w14:textId="5271FAB2" w:rsidR="007070D9" w:rsidRPr="00B821EB" w:rsidRDefault="00A533EE" w:rsidP="00DB5570">
            <w:pPr>
              <w:spacing w:after="0"/>
            </w:pPr>
            <w:r w:rsidRPr="00B821EB">
              <w:t xml:space="preserve">Athletes with </w:t>
            </w:r>
            <w:r>
              <w:t>moderate</w:t>
            </w:r>
            <w:r w:rsidRPr="00B821EB">
              <w:t xml:space="preserve"> co-ordination impairment</w:t>
            </w:r>
            <w:r>
              <w:t>, spasticity or involuntary movements that affected 2 limbs. (either one side of the body, both legs, both arms or trunk)</w:t>
            </w:r>
          </w:p>
        </w:tc>
        <w:tc>
          <w:tcPr>
            <w:tcW w:w="853" w:type="pct"/>
            <w:vAlign w:val="center"/>
          </w:tcPr>
          <w:p w14:paraId="3799DAC1" w14:textId="77777777" w:rsidR="007070D9" w:rsidRPr="00B821EB" w:rsidRDefault="007070D9" w:rsidP="00DB5570">
            <w:pPr>
              <w:spacing w:after="0"/>
              <w:jc w:val="center"/>
            </w:pPr>
            <w:r>
              <w:t>World Championships</w:t>
            </w:r>
          </w:p>
        </w:tc>
      </w:tr>
      <w:tr w:rsidR="007070D9" w:rsidRPr="00B821EB" w14:paraId="074E7243" w14:textId="77777777" w:rsidTr="00A80AE6">
        <w:trPr>
          <w:cantSplit/>
          <w:trHeight w:val="697"/>
        </w:trPr>
        <w:tc>
          <w:tcPr>
            <w:tcW w:w="553" w:type="pct"/>
            <w:vAlign w:val="center"/>
          </w:tcPr>
          <w:p w14:paraId="0E0CD7D4" w14:textId="77777777" w:rsidR="007070D9" w:rsidRPr="00B821EB" w:rsidRDefault="007070D9" w:rsidP="00DB5570">
            <w:pPr>
              <w:spacing w:after="0"/>
              <w:jc w:val="center"/>
            </w:pPr>
            <w:r w:rsidRPr="00B821EB">
              <w:t>P 34</w:t>
            </w:r>
          </w:p>
        </w:tc>
        <w:tc>
          <w:tcPr>
            <w:tcW w:w="3594" w:type="pct"/>
            <w:vAlign w:val="center"/>
          </w:tcPr>
          <w:p w14:paraId="1DC093DE" w14:textId="3333AB1B" w:rsidR="007070D9" w:rsidRPr="00B821EB" w:rsidRDefault="00A533EE" w:rsidP="00DB5570">
            <w:pPr>
              <w:spacing w:after="0"/>
            </w:pPr>
            <w:r w:rsidRPr="00B821EB">
              <w:t xml:space="preserve">Athletes with </w:t>
            </w:r>
            <w:r>
              <w:t xml:space="preserve">mild </w:t>
            </w:r>
            <w:r w:rsidRPr="00B821EB">
              <w:t>co-ordination impairment</w:t>
            </w:r>
            <w:r>
              <w:t xml:space="preserve"> or spasticity that affected 2-4 limbs or trunk. </w:t>
            </w:r>
          </w:p>
        </w:tc>
        <w:tc>
          <w:tcPr>
            <w:tcW w:w="853" w:type="pct"/>
            <w:vAlign w:val="center"/>
          </w:tcPr>
          <w:p w14:paraId="7FF579CC" w14:textId="77777777" w:rsidR="007070D9" w:rsidRPr="00B821EB" w:rsidRDefault="007070D9" w:rsidP="00DB5570">
            <w:pPr>
              <w:spacing w:after="0"/>
              <w:jc w:val="center"/>
            </w:pPr>
            <w:r>
              <w:t>World Championships</w:t>
            </w:r>
          </w:p>
        </w:tc>
      </w:tr>
      <w:tr w:rsidR="00B46D82" w:rsidRPr="00B821EB" w14:paraId="5A49C8A3" w14:textId="77777777" w:rsidTr="00B46D82">
        <w:trPr>
          <w:cantSplit/>
          <w:trHeight w:val="697"/>
        </w:trPr>
        <w:tc>
          <w:tcPr>
            <w:tcW w:w="553" w:type="pct"/>
            <w:vAlign w:val="center"/>
          </w:tcPr>
          <w:p w14:paraId="0A44116F" w14:textId="4E44DB7F" w:rsidR="00B46D82" w:rsidRPr="00A557E2" w:rsidRDefault="00B46D82" w:rsidP="00DB5570">
            <w:pPr>
              <w:spacing w:after="0"/>
              <w:jc w:val="center"/>
            </w:pPr>
            <w:r w:rsidRPr="00A557E2">
              <w:t>P 35</w:t>
            </w:r>
          </w:p>
        </w:tc>
        <w:tc>
          <w:tcPr>
            <w:tcW w:w="3594" w:type="pct"/>
            <w:vAlign w:val="center"/>
          </w:tcPr>
          <w:p w14:paraId="705D7C21" w14:textId="6F54A28E" w:rsidR="00B46D82" w:rsidRPr="00A557E2" w:rsidRDefault="00A533EE" w:rsidP="00DB5570">
            <w:pPr>
              <w:spacing w:after="0"/>
            </w:pPr>
            <w:r w:rsidRPr="00A557E2">
              <w:t>Athletes with mild co-ordination impairment or spasticity that affected 1 limb only.</w:t>
            </w:r>
          </w:p>
        </w:tc>
        <w:tc>
          <w:tcPr>
            <w:tcW w:w="853" w:type="pct"/>
            <w:vAlign w:val="center"/>
          </w:tcPr>
          <w:p w14:paraId="4D6FEFA7" w14:textId="74C35D90" w:rsidR="00B46D82" w:rsidRPr="00A557E2" w:rsidRDefault="00B46D82" w:rsidP="00DB5570">
            <w:pPr>
              <w:spacing w:after="0"/>
              <w:jc w:val="center"/>
            </w:pPr>
            <w:r w:rsidRPr="00A557E2">
              <w:t>World Championships</w:t>
            </w:r>
          </w:p>
        </w:tc>
      </w:tr>
      <w:tr w:rsidR="007070D9" w:rsidRPr="004C5EDA" w14:paraId="59252AF7" w14:textId="77777777" w:rsidTr="007070D9">
        <w:trPr>
          <w:cantSplit/>
          <w:trHeight w:val="45"/>
        </w:trPr>
        <w:tc>
          <w:tcPr>
            <w:tcW w:w="5000" w:type="pct"/>
            <w:gridSpan w:val="3"/>
            <w:shd w:val="clear" w:color="auto" w:fill="C5E0B3" w:themeFill="accent6" w:themeFillTint="66"/>
            <w:vAlign w:val="center"/>
          </w:tcPr>
          <w:p w14:paraId="05CE5F28" w14:textId="22A3F046" w:rsidR="007070D9" w:rsidRPr="00EE509C" w:rsidRDefault="007070D9" w:rsidP="00DB5570">
            <w:pPr>
              <w:spacing w:after="0"/>
              <w:rPr>
                <w:b/>
                <w:bCs/>
              </w:rPr>
            </w:pPr>
            <w:r w:rsidRPr="00EE509C">
              <w:rPr>
                <w:b/>
                <w:bCs/>
              </w:rPr>
              <w:t>Athletes with restricted joints, muscle weakness or loss of limbs.</w:t>
            </w:r>
          </w:p>
        </w:tc>
      </w:tr>
      <w:tr w:rsidR="007070D9" w:rsidRPr="00B821EB" w14:paraId="3917BEE4" w14:textId="77777777" w:rsidTr="00E80AA7">
        <w:trPr>
          <w:cantSplit/>
          <w:trHeight w:val="832"/>
        </w:trPr>
        <w:tc>
          <w:tcPr>
            <w:tcW w:w="553" w:type="pct"/>
            <w:vAlign w:val="center"/>
          </w:tcPr>
          <w:p w14:paraId="01EE30BB" w14:textId="77777777" w:rsidR="007070D9" w:rsidRPr="00B821EB" w:rsidRDefault="007070D9" w:rsidP="00DB5570">
            <w:pPr>
              <w:spacing w:after="0"/>
              <w:jc w:val="center"/>
            </w:pPr>
            <w:r>
              <w:t>P41</w:t>
            </w:r>
          </w:p>
        </w:tc>
        <w:tc>
          <w:tcPr>
            <w:tcW w:w="3594" w:type="pct"/>
            <w:vAlign w:val="center"/>
          </w:tcPr>
          <w:p w14:paraId="29D03819" w14:textId="6B2B0F61" w:rsidR="007070D9" w:rsidRPr="00B821EB" w:rsidRDefault="007070D9" w:rsidP="00DB5570">
            <w:pPr>
              <w:spacing w:after="0"/>
            </w:pPr>
            <w:r w:rsidRPr="00B821EB">
              <w:t xml:space="preserve">Athletes with </w:t>
            </w:r>
            <w:r>
              <w:t xml:space="preserve">limb loss </w:t>
            </w:r>
            <w:r w:rsidR="00A533EE">
              <w:t xml:space="preserve">or loss muscle power </w:t>
            </w:r>
            <w:r>
              <w:t>in</w:t>
            </w:r>
            <w:r w:rsidRPr="00B821EB">
              <w:t xml:space="preserve"> both arms </w:t>
            </w:r>
            <w:r>
              <w:t>through or above the elbow</w:t>
            </w:r>
            <w:r w:rsidRPr="00B821EB">
              <w:t xml:space="preserve"> </w:t>
            </w:r>
            <w:r>
              <w:t xml:space="preserve">or an equivalent shortened arm. </w:t>
            </w:r>
          </w:p>
        </w:tc>
        <w:tc>
          <w:tcPr>
            <w:tcW w:w="853" w:type="pct"/>
            <w:vAlign w:val="center"/>
          </w:tcPr>
          <w:p w14:paraId="3404D979" w14:textId="77777777" w:rsidR="007070D9" w:rsidRPr="00B821EB" w:rsidRDefault="007070D9" w:rsidP="00DB5570">
            <w:pPr>
              <w:spacing w:after="0"/>
              <w:jc w:val="center"/>
            </w:pPr>
            <w:r>
              <w:t>World Championships</w:t>
            </w:r>
          </w:p>
        </w:tc>
      </w:tr>
      <w:tr w:rsidR="007070D9" w:rsidRPr="00B821EB" w14:paraId="411EC80E" w14:textId="77777777" w:rsidTr="00A80AE6">
        <w:trPr>
          <w:cantSplit/>
          <w:trHeight w:val="595"/>
        </w:trPr>
        <w:tc>
          <w:tcPr>
            <w:tcW w:w="553" w:type="pct"/>
            <w:vAlign w:val="center"/>
          </w:tcPr>
          <w:p w14:paraId="5F02F2B0" w14:textId="77777777" w:rsidR="007070D9" w:rsidRPr="00B821EB" w:rsidRDefault="007070D9" w:rsidP="00DB5570">
            <w:pPr>
              <w:spacing w:after="0"/>
              <w:jc w:val="center"/>
            </w:pPr>
            <w:r>
              <w:t>P42</w:t>
            </w:r>
          </w:p>
        </w:tc>
        <w:tc>
          <w:tcPr>
            <w:tcW w:w="3594" w:type="pct"/>
            <w:vAlign w:val="center"/>
          </w:tcPr>
          <w:p w14:paraId="0F253D2E" w14:textId="6EA98862" w:rsidR="007070D9" w:rsidRPr="00B821EB" w:rsidRDefault="007070D9" w:rsidP="00DB5570">
            <w:pPr>
              <w:spacing w:after="0"/>
            </w:pPr>
            <w:r w:rsidRPr="00B821EB">
              <w:t xml:space="preserve">Athletes with </w:t>
            </w:r>
            <w:r>
              <w:t xml:space="preserve">limb loss </w:t>
            </w:r>
            <w:r w:rsidR="00A533EE">
              <w:t xml:space="preserve">or loss muscle power </w:t>
            </w:r>
            <w:r>
              <w:t>in</w:t>
            </w:r>
            <w:r w:rsidRPr="00B821EB">
              <w:t xml:space="preserve"> both arms </w:t>
            </w:r>
            <w:r>
              <w:t>below the elbow</w:t>
            </w:r>
            <w:r w:rsidRPr="00B821EB">
              <w:t xml:space="preserve"> </w:t>
            </w:r>
            <w:r>
              <w:t>or an equivalent shortened arm.</w:t>
            </w:r>
          </w:p>
        </w:tc>
        <w:tc>
          <w:tcPr>
            <w:tcW w:w="853" w:type="pct"/>
            <w:vAlign w:val="center"/>
          </w:tcPr>
          <w:p w14:paraId="22A8CF20" w14:textId="77777777" w:rsidR="007070D9" w:rsidRPr="00B821EB" w:rsidRDefault="007070D9" w:rsidP="00DB5570">
            <w:pPr>
              <w:spacing w:after="0"/>
              <w:jc w:val="center"/>
            </w:pPr>
            <w:r>
              <w:t>World Championships</w:t>
            </w:r>
          </w:p>
        </w:tc>
      </w:tr>
      <w:tr w:rsidR="007070D9" w:rsidRPr="00B821EB" w14:paraId="7A62AB09" w14:textId="77777777" w:rsidTr="00A80AE6">
        <w:trPr>
          <w:cantSplit/>
          <w:trHeight w:val="691"/>
        </w:trPr>
        <w:tc>
          <w:tcPr>
            <w:tcW w:w="553" w:type="pct"/>
            <w:vAlign w:val="center"/>
          </w:tcPr>
          <w:p w14:paraId="54ED9B39" w14:textId="77777777" w:rsidR="007070D9" w:rsidRPr="00B821EB" w:rsidRDefault="007070D9" w:rsidP="00DB5570">
            <w:pPr>
              <w:spacing w:after="0"/>
              <w:jc w:val="center"/>
            </w:pPr>
            <w:r>
              <w:t>P43</w:t>
            </w:r>
          </w:p>
        </w:tc>
        <w:tc>
          <w:tcPr>
            <w:tcW w:w="3594" w:type="pct"/>
            <w:vAlign w:val="center"/>
          </w:tcPr>
          <w:p w14:paraId="3A68C741" w14:textId="34D5D478" w:rsidR="007070D9" w:rsidRPr="00B821EB" w:rsidRDefault="007070D9" w:rsidP="00DB5570">
            <w:pPr>
              <w:spacing w:after="0"/>
            </w:pPr>
            <w:r>
              <w:t xml:space="preserve">Athletes with limb loss </w:t>
            </w:r>
            <w:r w:rsidR="00A533EE">
              <w:t xml:space="preserve">or loss muscle power </w:t>
            </w:r>
            <w:r>
              <w:t xml:space="preserve">in one arm through or above the </w:t>
            </w:r>
            <w:r w:rsidR="00A533EE">
              <w:t>elbow</w:t>
            </w:r>
            <w:r>
              <w:t xml:space="preserve"> or an equivalent shortened arm. </w:t>
            </w:r>
          </w:p>
        </w:tc>
        <w:tc>
          <w:tcPr>
            <w:tcW w:w="853" w:type="pct"/>
            <w:vAlign w:val="center"/>
          </w:tcPr>
          <w:p w14:paraId="60B0D184" w14:textId="77777777" w:rsidR="007070D9" w:rsidRDefault="007070D9" w:rsidP="00DB5570">
            <w:pPr>
              <w:spacing w:after="0"/>
              <w:jc w:val="center"/>
            </w:pPr>
            <w:r>
              <w:t>World Championships</w:t>
            </w:r>
          </w:p>
        </w:tc>
      </w:tr>
      <w:tr w:rsidR="007070D9" w:rsidRPr="00B821EB" w14:paraId="2A42236F" w14:textId="77777777" w:rsidTr="00A80AE6">
        <w:trPr>
          <w:cantSplit/>
          <w:trHeight w:val="646"/>
        </w:trPr>
        <w:tc>
          <w:tcPr>
            <w:tcW w:w="553" w:type="pct"/>
            <w:vAlign w:val="center"/>
          </w:tcPr>
          <w:p w14:paraId="364882AA" w14:textId="77777777" w:rsidR="007070D9" w:rsidRPr="00B821EB" w:rsidRDefault="007070D9" w:rsidP="00DB5570">
            <w:pPr>
              <w:spacing w:after="0"/>
              <w:jc w:val="center"/>
            </w:pPr>
            <w:r>
              <w:t>P44</w:t>
            </w:r>
          </w:p>
        </w:tc>
        <w:tc>
          <w:tcPr>
            <w:tcW w:w="3594" w:type="pct"/>
            <w:vAlign w:val="center"/>
          </w:tcPr>
          <w:p w14:paraId="16C97A1E" w14:textId="15E81FF2" w:rsidR="007070D9" w:rsidRPr="00B821EB" w:rsidRDefault="00A533EE" w:rsidP="00DB5570">
            <w:pPr>
              <w:spacing w:after="0"/>
            </w:pPr>
            <w:r>
              <w:t>Athletes with limb loss or loss muscle power in one arm through or below the elbow or an equivalent shortened arm.</w:t>
            </w:r>
          </w:p>
        </w:tc>
        <w:tc>
          <w:tcPr>
            <w:tcW w:w="853" w:type="pct"/>
            <w:vAlign w:val="center"/>
          </w:tcPr>
          <w:p w14:paraId="4A5E99E1" w14:textId="77777777" w:rsidR="007070D9" w:rsidRPr="00B821EB" w:rsidRDefault="007070D9" w:rsidP="00DB5570">
            <w:pPr>
              <w:spacing w:after="0"/>
              <w:jc w:val="center"/>
            </w:pPr>
            <w:r>
              <w:t>World Championships</w:t>
            </w:r>
          </w:p>
        </w:tc>
      </w:tr>
      <w:tr w:rsidR="007070D9" w:rsidRPr="00B821EB" w14:paraId="23F8042E" w14:textId="77777777" w:rsidTr="00E80AA7">
        <w:trPr>
          <w:cantSplit/>
          <w:trHeight w:val="832"/>
        </w:trPr>
        <w:tc>
          <w:tcPr>
            <w:tcW w:w="553" w:type="pct"/>
            <w:vAlign w:val="center"/>
          </w:tcPr>
          <w:p w14:paraId="465612DE" w14:textId="77777777" w:rsidR="007070D9" w:rsidRDefault="007070D9" w:rsidP="00DB5570">
            <w:pPr>
              <w:spacing w:after="0"/>
              <w:jc w:val="center"/>
            </w:pPr>
            <w:r>
              <w:t>P45</w:t>
            </w:r>
          </w:p>
        </w:tc>
        <w:tc>
          <w:tcPr>
            <w:tcW w:w="3594" w:type="pct"/>
            <w:vAlign w:val="center"/>
          </w:tcPr>
          <w:p w14:paraId="6F1EBBAB" w14:textId="05BA32DD" w:rsidR="007070D9" w:rsidRPr="00B821EB" w:rsidRDefault="007070D9" w:rsidP="00DB5570">
            <w:pPr>
              <w:spacing w:after="0"/>
            </w:pPr>
            <w:r>
              <w:t xml:space="preserve">Athletes with leg length difference </w:t>
            </w:r>
            <w:r w:rsidR="00A80AE6">
              <w:t xml:space="preserve">of 7cm or more </w:t>
            </w:r>
            <w:r>
              <w:t>or below knee amputation/limb loss in one leg. Athletes may use a prosthetic leg.</w:t>
            </w:r>
          </w:p>
        </w:tc>
        <w:tc>
          <w:tcPr>
            <w:tcW w:w="853" w:type="pct"/>
            <w:vAlign w:val="center"/>
          </w:tcPr>
          <w:p w14:paraId="091273FA" w14:textId="77777777" w:rsidR="007070D9" w:rsidRDefault="007070D9" w:rsidP="00DB5570">
            <w:pPr>
              <w:spacing w:after="0"/>
              <w:jc w:val="center"/>
            </w:pPr>
            <w:r>
              <w:t>World Championships</w:t>
            </w:r>
          </w:p>
        </w:tc>
      </w:tr>
      <w:tr w:rsidR="00C97EF5" w:rsidRPr="00004D86" w14:paraId="6F4B4541" w14:textId="77777777" w:rsidTr="00C97EF5">
        <w:trPr>
          <w:cantSplit/>
          <w:trHeight w:val="254"/>
        </w:trPr>
        <w:tc>
          <w:tcPr>
            <w:tcW w:w="5000" w:type="pct"/>
            <w:gridSpan w:val="3"/>
            <w:shd w:val="clear" w:color="auto" w:fill="C5E0B3" w:themeFill="accent6" w:themeFillTint="66"/>
            <w:vAlign w:val="center"/>
          </w:tcPr>
          <w:p w14:paraId="31AA59FE" w14:textId="1B73F494" w:rsidR="00C97EF5" w:rsidRPr="00004D86" w:rsidRDefault="00C97EF5" w:rsidP="00DB5570">
            <w:pPr>
              <w:spacing w:after="0"/>
              <w:rPr>
                <w:b/>
                <w:bCs/>
              </w:rPr>
            </w:pPr>
            <w:r w:rsidRPr="00004D86">
              <w:rPr>
                <w:b/>
                <w:bCs/>
              </w:rPr>
              <w:t>Athletes with muscle weakness, loss of limbs or hypertonia who use equipment</w:t>
            </w:r>
            <w:r>
              <w:rPr>
                <w:b/>
                <w:bCs/>
              </w:rPr>
              <w:t xml:space="preserve"> (eg wheelchair, canes, crutches)</w:t>
            </w:r>
          </w:p>
        </w:tc>
      </w:tr>
      <w:tr w:rsidR="007070D9" w:rsidRPr="00B821EB" w14:paraId="0CCC7CA2" w14:textId="77777777" w:rsidTr="00E80AA7">
        <w:trPr>
          <w:cantSplit/>
          <w:trHeight w:val="876"/>
        </w:trPr>
        <w:tc>
          <w:tcPr>
            <w:tcW w:w="553" w:type="pct"/>
            <w:vAlign w:val="center"/>
          </w:tcPr>
          <w:p w14:paraId="35ACC29A" w14:textId="77777777" w:rsidR="007070D9" w:rsidRDefault="007070D9" w:rsidP="00DB5570">
            <w:pPr>
              <w:spacing w:after="0"/>
              <w:jc w:val="center"/>
            </w:pPr>
            <w:r>
              <w:t>P51</w:t>
            </w:r>
          </w:p>
        </w:tc>
        <w:tc>
          <w:tcPr>
            <w:tcW w:w="3594" w:type="pct"/>
            <w:vAlign w:val="center"/>
          </w:tcPr>
          <w:p w14:paraId="3FB26EAE" w14:textId="5E67A2C1" w:rsidR="007070D9" w:rsidRDefault="007070D9" w:rsidP="00DB5570">
            <w:pPr>
              <w:spacing w:after="0"/>
            </w:pPr>
            <w:r>
              <w:t>Athletes with limb loss, muscle or co-ordination impairments in both legs</w:t>
            </w:r>
            <w:r w:rsidR="00DA7399">
              <w:t xml:space="preserve"> and trunk to the extent that the athlete cannot stand and</w:t>
            </w:r>
            <w:r>
              <w:t xml:space="preserve"> who </w:t>
            </w:r>
            <w:r w:rsidR="00DA7399">
              <w:t xml:space="preserve">would compete sitting in a wheelchair with the use of a back strap. </w:t>
            </w:r>
          </w:p>
        </w:tc>
        <w:tc>
          <w:tcPr>
            <w:tcW w:w="853" w:type="pct"/>
            <w:vAlign w:val="center"/>
          </w:tcPr>
          <w:p w14:paraId="3B4CCFCB" w14:textId="77777777" w:rsidR="007070D9" w:rsidRDefault="007070D9" w:rsidP="00DB5570">
            <w:pPr>
              <w:spacing w:after="0"/>
              <w:jc w:val="center"/>
            </w:pPr>
            <w:r>
              <w:t>World Championships</w:t>
            </w:r>
          </w:p>
        </w:tc>
      </w:tr>
      <w:tr w:rsidR="007070D9" w:rsidRPr="00B821EB" w14:paraId="2B748916" w14:textId="77777777" w:rsidTr="00E80AA7">
        <w:trPr>
          <w:cantSplit/>
          <w:trHeight w:val="876"/>
        </w:trPr>
        <w:tc>
          <w:tcPr>
            <w:tcW w:w="553" w:type="pct"/>
            <w:vAlign w:val="center"/>
          </w:tcPr>
          <w:p w14:paraId="1BD61D2F" w14:textId="77777777" w:rsidR="007070D9" w:rsidRDefault="007070D9" w:rsidP="00DB5570">
            <w:pPr>
              <w:spacing w:after="0"/>
              <w:jc w:val="center"/>
            </w:pPr>
            <w:r>
              <w:t>P52</w:t>
            </w:r>
          </w:p>
        </w:tc>
        <w:tc>
          <w:tcPr>
            <w:tcW w:w="3594" w:type="pct"/>
            <w:vAlign w:val="center"/>
          </w:tcPr>
          <w:p w14:paraId="002A4EBF" w14:textId="4525D3C0" w:rsidR="007070D9" w:rsidRDefault="00DA7399" w:rsidP="00DB5570">
            <w:pPr>
              <w:spacing w:after="0"/>
            </w:pPr>
            <w:r>
              <w:t>Athletes with limb loss, muscle or co-ordination impairments in one or both legs to the extent that the athlete cannot stand and who would compete sitting in a wheelchair. Trunk not affected.</w:t>
            </w:r>
          </w:p>
        </w:tc>
        <w:tc>
          <w:tcPr>
            <w:tcW w:w="853" w:type="pct"/>
            <w:vAlign w:val="center"/>
          </w:tcPr>
          <w:p w14:paraId="721BB17A" w14:textId="77777777" w:rsidR="007070D9" w:rsidRDefault="007070D9" w:rsidP="00DB5570">
            <w:pPr>
              <w:spacing w:after="0"/>
              <w:jc w:val="center"/>
            </w:pPr>
            <w:r>
              <w:t>World Championships</w:t>
            </w:r>
          </w:p>
        </w:tc>
      </w:tr>
      <w:tr w:rsidR="007070D9" w:rsidRPr="00B821EB" w14:paraId="36A81AFA" w14:textId="77777777" w:rsidTr="00E80AA7">
        <w:trPr>
          <w:cantSplit/>
          <w:trHeight w:val="876"/>
        </w:trPr>
        <w:tc>
          <w:tcPr>
            <w:tcW w:w="553" w:type="pct"/>
            <w:vAlign w:val="center"/>
          </w:tcPr>
          <w:p w14:paraId="30BBEB48" w14:textId="77777777" w:rsidR="007070D9" w:rsidRDefault="007070D9" w:rsidP="00DB5570">
            <w:pPr>
              <w:spacing w:after="0"/>
              <w:jc w:val="center"/>
            </w:pPr>
            <w:r>
              <w:t>P53</w:t>
            </w:r>
          </w:p>
        </w:tc>
        <w:tc>
          <w:tcPr>
            <w:tcW w:w="3594" w:type="pct"/>
            <w:vAlign w:val="center"/>
          </w:tcPr>
          <w:p w14:paraId="343DFE47" w14:textId="72C9D588" w:rsidR="007070D9" w:rsidRDefault="007070D9" w:rsidP="00DB5570">
            <w:pPr>
              <w:spacing w:after="0"/>
            </w:pPr>
            <w:r>
              <w:t xml:space="preserve">Athletes with co-ordination impairments </w:t>
            </w:r>
            <w:r w:rsidR="00DA7399">
              <w:t xml:space="preserve">in one or both legs </w:t>
            </w:r>
            <w:r>
              <w:t xml:space="preserve">who </w:t>
            </w:r>
            <w:r w:rsidR="00DA7399">
              <w:t xml:space="preserve">can stand and compete with the </w:t>
            </w:r>
            <w:r>
              <w:t xml:space="preserve">use </w:t>
            </w:r>
            <w:r w:rsidR="00DA7399">
              <w:t xml:space="preserve">of </w:t>
            </w:r>
            <w:r>
              <w:t>canes, crutches or other walking aids.</w:t>
            </w:r>
          </w:p>
        </w:tc>
        <w:tc>
          <w:tcPr>
            <w:tcW w:w="853" w:type="pct"/>
            <w:vAlign w:val="center"/>
          </w:tcPr>
          <w:p w14:paraId="4950AA75" w14:textId="77777777" w:rsidR="007070D9" w:rsidRDefault="007070D9" w:rsidP="00DB5570">
            <w:pPr>
              <w:spacing w:after="0"/>
              <w:jc w:val="center"/>
            </w:pPr>
            <w:r>
              <w:t>World Championships</w:t>
            </w:r>
          </w:p>
        </w:tc>
      </w:tr>
      <w:tr w:rsidR="00C97EF5" w:rsidRPr="00B821EB" w14:paraId="3C1F87F9" w14:textId="77777777" w:rsidTr="00C97EF5">
        <w:trPr>
          <w:cantSplit/>
          <w:trHeight w:val="254"/>
        </w:trPr>
        <w:tc>
          <w:tcPr>
            <w:tcW w:w="5000" w:type="pct"/>
            <w:gridSpan w:val="3"/>
            <w:shd w:val="clear" w:color="auto" w:fill="C5E0B3" w:themeFill="accent6" w:themeFillTint="66"/>
            <w:vAlign w:val="center"/>
          </w:tcPr>
          <w:p w14:paraId="5FF459A2" w14:textId="585D6B82" w:rsidR="00C97EF5" w:rsidRPr="00AF31A2" w:rsidRDefault="00C97EF5" w:rsidP="00DB5570">
            <w:pPr>
              <w:spacing w:after="0"/>
              <w:rPr>
                <w:b/>
                <w:bCs/>
              </w:rPr>
            </w:pPr>
            <w:r w:rsidRPr="00AF31A2">
              <w:rPr>
                <w:b/>
                <w:bCs/>
              </w:rPr>
              <w:t xml:space="preserve">Athletes with short stature </w:t>
            </w:r>
          </w:p>
        </w:tc>
      </w:tr>
      <w:tr w:rsidR="007070D9" w:rsidRPr="00B821EB" w14:paraId="564AE13C" w14:textId="77777777" w:rsidTr="00E80AA7">
        <w:trPr>
          <w:cantSplit/>
          <w:trHeight w:val="1134"/>
        </w:trPr>
        <w:tc>
          <w:tcPr>
            <w:tcW w:w="553" w:type="pct"/>
            <w:vAlign w:val="center"/>
          </w:tcPr>
          <w:p w14:paraId="20B0396B" w14:textId="77777777" w:rsidR="007070D9" w:rsidRPr="00AF31A2" w:rsidRDefault="007070D9" w:rsidP="00DB5570">
            <w:pPr>
              <w:spacing w:after="0"/>
              <w:jc w:val="center"/>
            </w:pPr>
            <w:r w:rsidRPr="00AF31A2">
              <w:t>P 72</w:t>
            </w:r>
          </w:p>
        </w:tc>
        <w:tc>
          <w:tcPr>
            <w:tcW w:w="3594" w:type="pct"/>
            <w:vAlign w:val="center"/>
          </w:tcPr>
          <w:p w14:paraId="23978F2C" w14:textId="77777777" w:rsidR="007070D9" w:rsidRPr="00B821EB" w:rsidRDefault="007070D9" w:rsidP="00DB5570">
            <w:pPr>
              <w:spacing w:after="0"/>
            </w:pPr>
            <w:r w:rsidRPr="00B821EB">
              <w:t xml:space="preserve">Adult standing height less than or equal to 145cm (males)/137cm (females); AND Arm length less than or equal to 66cm (males)/63cm (females); AND Standing height plus arm length less than or equal to 200cm (males)/190cm (females). </w:t>
            </w:r>
          </w:p>
        </w:tc>
        <w:tc>
          <w:tcPr>
            <w:tcW w:w="853" w:type="pct"/>
            <w:vAlign w:val="center"/>
          </w:tcPr>
          <w:p w14:paraId="085C4189" w14:textId="77777777" w:rsidR="007070D9" w:rsidRPr="00B821EB" w:rsidRDefault="007070D9" w:rsidP="00DB5570">
            <w:pPr>
              <w:spacing w:after="0"/>
              <w:jc w:val="center"/>
            </w:pPr>
            <w:r>
              <w:t>World Championships</w:t>
            </w:r>
          </w:p>
        </w:tc>
      </w:tr>
      <w:bookmarkEnd w:id="4"/>
    </w:tbl>
    <w:p w14:paraId="79332DE9" w14:textId="77777777" w:rsidR="007070D9" w:rsidRDefault="007070D9" w:rsidP="00247B28"/>
    <w:p w14:paraId="726124F2" w14:textId="1CC38309" w:rsidR="00A554EF" w:rsidRDefault="00A554EF" w:rsidP="00983C33">
      <w:pPr>
        <w:sectPr w:rsidR="00A554EF" w:rsidSect="00EC12F8">
          <w:footerReference w:type="default" r:id="rId9"/>
          <w:pgSz w:w="11906" w:h="16838"/>
          <w:pgMar w:top="720" w:right="720" w:bottom="720" w:left="720" w:header="708" w:footer="708" w:gutter="0"/>
          <w:cols w:space="708"/>
          <w:docGrid w:linePitch="360"/>
        </w:sectPr>
      </w:pPr>
    </w:p>
    <w:p w14:paraId="1591827F" w14:textId="77777777" w:rsidR="00512F4F" w:rsidRPr="004555C6" w:rsidRDefault="00512F4F" w:rsidP="00512F4F">
      <w:pPr>
        <w:spacing w:after="0" w:line="240" w:lineRule="auto"/>
        <w:jc w:val="center"/>
        <w:outlineLvl w:val="0"/>
        <w:rPr>
          <w:rFonts w:eastAsia="Times New Roman" w:cstheme="minorHAnsi"/>
          <w:b/>
          <w:bCs/>
          <w:i/>
          <w:iCs/>
          <w:color w:val="005158"/>
          <w:kern w:val="36"/>
          <w:sz w:val="44"/>
          <w:szCs w:val="44"/>
        </w:rPr>
      </w:pPr>
      <w:r w:rsidRPr="00BA4EF8">
        <w:rPr>
          <w:rFonts w:eastAsia="Times New Roman" w:cstheme="minorHAnsi"/>
          <w:b/>
          <w:bCs/>
          <w:i/>
          <w:iCs/>
          <w:color w:val="005158"/>
          <w:kern w:val="36"/>
          <w:sz w:val="44"/>
          <w:szCs w:val="44"/>
        </w:rPr>
        <w:lastRenderedPageBreak/>
        <w:t xml:space="preserve">Para </w:t>
      </w:r>
      <w:r>
        <w:rPr>
          <w:rFonts w:eastAsia="Times New Roman" w:cstheme="minorHAnsi"/>
          <w:b/>
          <w:bCs/>
          <w:i/>
          <w:iCs/>
          <w:color w:val="005158"/>
          <w:kern w:val="36"/>
          <w:sz w:val="44"/>
          <w:szCs w:val="44"/>
        </w:rPr>
        <w:t>Poomsae Judging Considerations for each Sports Class</w:t>
      </w:r>
    </w:p>
    <w:p w14:paraId="0A4802F4" w14:textId="77777777" w:rsidR="00512F4F" w:rsidRDefault="00512F4F" w:rsidP="00512F4F"/>
    <w:tbl>
      <w:tblPr>
        <w:tblStyle w:val="TableGrid"/>
        <w:tblW w:w="0" w:type="auto"/>
        <w:tblLook w:val="04A0" w:firstRow="1" w:lastRow="0" w:firstColumn="1" w:lastColumn="0" w:noHBand="0" w:noVBand="1"/>
      </w:tblPr>
      <w:tblGrid>
        <w:gridCol w:w="1671"/>
        <w:gridCol w:w="3286"/>
        <w:gridCol w:w="5103"/>
        <w:gridCol w:w="5328"/>
      </w:tblGrid>
      <w:tr w:rsidR="00512F4F" w:rsidRPr="007434E6" w14:paraId="5F2A28B2" w14:textId="77777777" w:rsidTr="00167837">
        <w:tc>
          <w:tcPr>
            <w:tcW w:w="1671" w:type="dxa"/>
            <w:shd w:val="clear" w:color="auto" w:fill="BFBFBF" w:themeFill="background1" w:themeFillShade="BF"/>
            <w:vAlign w:val="center"/>
          </w:tcPr>
          <w:p w14:paraId="07A602B1" w14:textId="77777777" w:rsidR="00512F4F" w:rsidRPr="007434E6" w:rsidRDefault="00512F4F" w:rsidP="00167837">
            <w:pPr>
              <w:jc w:val="center"/>
              <w:rPr>
                <w:b/>
                <w:bCs/>
              </w:rPr>
            </w:pPr>
            <w:r w:rsidRPr="007434E6">
              <w:rPr>
                <w:b/>
                <w:bCs/>
              </w:rPr>
              <w:t>Sports Class</w:t>
            </w:r>
          </w:p>
        </w:tc>
        <w:tc>
          <w:tcPr>
            <w:tcW w:w="3286" w:type="dxa"/>
            <w:shd w:val="clear" w:color="auto" w:fill="BFBFBF" w:themeFill="background1" w:themeFillShade="BF"/>
            <w:vAlign w:val="center"/>
          </w:tcPr>
          <w:p w14:paraId="06C1EEAF" w14:textId="77777777" w:rsidR="00512F4F" w:rsidRPr="007434E6" w:rsidRDefault="00512F4F" w:rsidP="00167837">
            <w:pPr>
              <w:jc w:val="center"/>
              <w:rPr>
                <w:b/>
                <w:bCs/>
              </w:rPr>
            </w:pPr>
            <w:r w:rsidRPr="007434E6">
              <w:rPr>
                <w:b/>
                <w:bCs/>
              </w:rPr>
              <w:t xml:space="preserve">Impairment Challenges </w:t>
            </w:r>
            <w:r w:rsidRPr="007434E6">
              <w:rPr>
                <w:b/>
                <w:bCs/>
                <w:i/>
                <w:iCs/>
              </w:rPr>
              <w:t>(Generalised, may be more/less)</w:t>
            </w:r>
          </w:p>
        </w:tc>
        <w:tc>
          <w:tcPr>
            <w:tcW w:w="5103" w:type="dxa"/>
            <w:shd w:val="clear" w:color="auto" w:fill="BFBFBF" w:themeFill="background1" w:themeFillShade="BF"/>
            <w:vAlign w:val="center"/>
          </w:tcPr>
          <w:p w14:paraId="58EE73C2" w14:textId="77777777" w:rsidR="00512F4F" w:rsidRPr="007434E6" w:rsidRDefault="00512F4F" w:rsidP="00167837">
            <w:pPr>
              <w:jc w:val="center"/>
              <w:rPr>
                <w:b/>
                <w:bCs/>
              </w:rPr>
            </w:pPr>
            <w:r w:rsidRPr="007434E6">
              <w:rPr>
                <w:b/>
                <w:bCs/>
              </w:rPr>
              <w:t>Impact on Poomsae Performance</w:t>
            </w:r>
          </w:p>
        </w:tc>
        <w:tc>
          <w:tcPr>
            <w:tcW w:w="5328" w:type="dxa"/>
            <w:shd w:val="clear" w:color="auto" w:fill="BFBFBF" w:themeFill="background1" w:themeFillShade="BF"/>
            <w:vAlign w:val="center"/>
          </w:tcPr>
          <w:p w14:paraId="4EDBBE8E" w14:textId="77777777" w:rsidR="00512F4F" w:rsidRPr="007434E6" w:rsidRDefault="00512F4F" w:rsidP="00167837">
            <w:pPr>
              <w:jc w:val="center"/>
              <w:rPr>
                <w:b/>
                <w:bCs/>
              </w:rPr>
            </w:pPr>
            <w:r w:rsidRPr="007434E6">
              <w:rPr>
                <w:b/>
                <w:bCs/>
              </w:rPr>
              <w:t>Things to look for in Poomsae Performance to increase scores</w:t>
            </w:r>
          </w:p>
        </w:tc>
      </w:tr>
      <w:tr w:rsidR="00512F4F" w:rsidRPr="007434E6" w14:paraId="1D3E19F9" w14:textId="77777777" w:rsidTr="00167837">
        <w:tc>
          <w:tcPr>
            <w:tcW w:w="1671" w:type="dxa"/>
            <w:vAlign w:val="center"/>
          </w:tcPr>
          <w:p w14:paraId="6F683012" w14:textId="77777777" w:rsidR="00512F4F" w:rsidRPr="007434E6" w:rsidRDefault="00512F4F" w:rsidP="00167837">
            <w:pPr>
              <w:jc w:val="center"/>
            </w:pPr>
            <w:r w:rsidRPr="007434E6">
              <w:t>P10</w:t>
            </w:r>
          </w:p>
          <w:p w14:paraId="0B09029A" w14:textId="77777777" w:rsidR="00512F4F" w:rsidRPr="007434E6" w:rsidRDefault="00512F4F" w:rsidP="00167837">
            <w:pPr>
              <w:jc w:val="center"/>
            </w:pPr>
            <w:r w:rsidRPr="007434E6">
              <w:t>Visual Impairment</w:t>
            </w:r>
          </w:p>
        </w:tc>
        <w:tc>
          <w:tcPr>
            <w:tcW w:w="3286" w:type="dxa"/>
            <w:vAlign w:val="center"/>
          </w:tcPr>
          <w:p w14:paraId="73B57C53" w14:textId="77777777" w:rsidR="00512F4F" w:rsidRPr="007434E6" w:rsidRDefault="00512F4F" w:rsidP="00512F4F">
            <w:pPr>
              <w:pStyle w:val="ListParagraph"/>
              <w:numPr>
                <w:ilvl w:val="0"/>
                <w:numId w:val="22"/>
              </w:numPr>
            </w:pPr>
            <w:r w:rsidRPr="007434E6">
              <w:t>Difficulty with direction, especially after turning.</w:t>
            </w:r>
          </w:p>
          <w:p w14:paraId="146F66B4" w14:textId="77777777" w:rsidR="00512F4F" w:rsidRDefault="00512F4F" w:rsidP="00512F4F">
            <w:pPr>
              <w:pStyle w:val="ListParagraph"/>
              <w:numPr>
                <w:ilvl w:val="0"/>
                <w:numId w:val="22"/>
              </w:numPr>
            </w:pPr>
            <w:r w:rsidRPr="007434E6">
              <w:t>Difficulty with consistency of distance of stances.</w:t>
            </w:r>
          </w:p>
          <w:p w14:paraId="10C3C642" w14:textId="77777777" w:rsidR="00512F4F" w:rsidRPr="007434E6" w:rsidRDefault="00512F4F" w:rsidP="00512F4F">
            <w:pPr>
              <w:pStyle w:val="ListParagraph"/>
              <w:numPr>
                <w:ilvl w:val="0"/>
                <w:numId w:val="22"/>
              </w:numPr>
            </w:pPr>
            <w:r>
              <w:t>Difficulty with positioning of limbs in space.</w:t>
            </w:r>
          </w:p>
        </w:tc>
        <w:tc>
          <w:tcPr>
            <w:tcW w:w="5103" w:type="dxa"/>
            <w:vAlign w:val="center"/>
          </w:tcPr>
          <w:p w14:paraId="419994AA" w14:textId="77777777" w:rsidR="00512F4F" w:rsidRPr="007434E6" w:rsidRDefault="00512F4F" w:rsidP="00512F4F">
            <w:pPr>
              <w:pStyle w:val="ListParagraph"/>
              <w:numPr>
                <w:ilvl w:val="0"/>
                <w:numId w:val="22"/>
              </w:numPr>
            </w:pPr>
            <w:r w:rsidRPr="007434E6">
              <w:t>Athlete may not turn the correct 90, 180, 270 degree, therefore head off in a slightly different direction. Esp Kumgang.</w:t>
            </w:r>
          </w:p>
          <w:p w14:paraId="3BE90A8F" w14:textId="77777777" w:rsidR="00512F4F" w:rsidRDefault="00512F4F" w:rsidP="00512F4F">
            <w:pPr>
              <w:pStyle w:val="ListParagraph"/>
              <w:numPr>
                <w:ilvl w:val="0"/>
                <w:numId w:val="22"/>
              </w:numPr>
            </w:pPr>
            <w:r w:rsidRPr="007434E6">
              <w:t>Athlete may not return to starting point due to lack of consistency with the distance of their stances.</w:t>
            </w:r>
          </w:p>
          <w:p w14:paraId="7646F0C1" w14:textId="77777777" w:rsidR="00512F4F" w:rsidRPr="007434E6" w:rsidRDefault="00512F4F" w:rsidP="00512F4F">
            <w:pPr>
              <w:pStyle w:val="ListParagraph"/>
              <w:numPr>
                <w:ilvl w:val="0"/>
                <w:numId w:val="22"/>
              </w:numPr>
            </w:pPr>
            <w:r>
              <w:t>Techniques may not be in body line positions.</w:t>
            </w:r>
          </w:p>
        </w:tc>
        <w:tc>
          <w:tcPr>
            <w:tcW w:w="5328" w:type="dxa"/>
            <w:vAlign w:val="center"/>
          </w:tcPr>
          <w:p w14:paraId="1A8F1008" w14:textId="77777777" w:rsidR="00512F4F" w:rsidRDefault="00512F4F" w:rsidP="00512F4F">
            <w:pPr>
              <w:pStyle w:val="ListParagraph"/>
              <w:numPr>
                <w:ilvl w:val="0"/>
                <w:numId w:val="22"/>
              </w:numPr>
            </w:pPr>
            <w:r w:rsidRPr="007434E6">
              <w:t>Athlete can perform poomsae with little to no variation in direction or distance of stance.</w:t>
            </w:r>
          </w:p>
          <w:p w14:paraId="7D66B661" w14:textId="77777777" w:rsidR="00512F4F" w:rsidRPr="007434E6" w:rsidRDefault="00512F4F" w:rsidP="00512F4F">
            <w:pPr>
              <w:pStyle w:val="ListParagraph"/>
              <w:numPr>
                <w:ilvl w:val="0"/>
                <w:numId w:val="22"/>
              </w:numPr>
            </w:pPr>
            <w:r>
              <w:t>Techniques start and end in correct body line positions.</w:t>
            </w:r>
          </w:p>
          <w:p w14:paraId="686F9F45" w14:textId="77777777" w:rsidR="00512F4F" w:rsidRPr="007434E6" w:rsidRDefault="00512F4F" w:rsidP="00512F4F">
            <w:pPr>
              <w:pStyle w:val="ListParagraph"/>
              <w:numPr>
                <w:ilvl w:val="0"/>
                <w:numId w:val="22"/>
              </w:numPr>
              <w:rPr>
                <w:i/>
                <w:iCs/>
              </w:rPr>
            </w:pPr>
            <w:r w:rsidRPr="007434E6">
              <w:rPr>
                <w:i/>
                <w:iCs/>
                <w:color w:val="70AD47" w:themeColor="accent6"/>
              </w:rPr>
              <w:t>Please note: Caller must be clear with verbal instructions, pause between instructions to allow athlete to comprehend. Coach is able to call if requested. Coach is able to guide athlete on and off mat.</w:t>
            </w:r>
          </w:p>
        </w:tc>
      </w:tr>
      <w:tr w:rsidR="00512F4F" w:rsidRPr="007434E6" w14:paraId="54CDA4CC" w14:textId="77777777" w:rsidTr="00167837">
        <w:tc>
          <w:tcPr>
            <w:tcW w:w="1671" w:type="dxa"/>
            <w:vAlign w:val="center"/>
          </w:tcPr>
          <w:p w14:paraId="72771B41" w14:textId="77777777" w:rsidR="00512F4F" w:rsidRPr="007434E6" w:rsidRDefault="00512F4F" w:rsidP="00167837">
            <w:pPr>
              <w:jc w:val="center"/>
            </w:pPr>
            <w:r w:rsidRPr="007434E6">
              <w:t>P20</w:t>
            </w:r>
          </w:p>
          <w:p w14:paraId="5E5D767C" w14:textId="77777777" w:rsidR="00512F4F" w:rsidRPr="007434E6" w:rsidRDefault="00512F4F" w:rsidP="00167837">
            <w:pPr>
              <w:jc w:val="center"/>
            </w:pPr>
            <w:r w:rsidRPr="007434E6">
              <w:t>Intellectual Impairment</w:t>
            </w:r>
          </w:p>
        </w:tc>
        <w:tc>
          <w:tcPr>
            <w:tcW w:w="3286" w:type="dxa"/>
            <w:vAlign w:val="center"/>
          </w:tcPr>
          <w:p w14:paraId="42976636" w14:textId="77777777" w:rsidR="00512F4F" w:rsidRPr="007434E6" w:rsidRDefault="00512F4F" w:rsidP="00512F4F">
            <w:pPr>
              <w:pStyle w:val="ListParagraph"/>
              <w:numPr>
                <w:ilvl w:val="0"/>
                <w:numId w:val="23"/>
              </w:numPr>
            </w:pPr>
            <w:r w:rsidRPr="007434E6">
              <w:t>Difficulty with memory and problem solving.</w:t>
            </w:r>
          </w:p>
          <w:p w14:paraId="4539066D" w14:textId="77777777" w:rsidR="00512F4F" w:rsidRPr="007434E6" w:rsidRDefault="00512F4F" w:rsidP="00512F4F">
            <w:pPr>
              <w:pStyle w:val="ListParagraph"/>
              <w:numPr>
                <w:ilvl w:val="0"/>
                <w:numId w:val="23"/>
              </w:numPr>
            </w:pPr>
            <w:r w:rsidRPr="007434E6">
              <w:t>Delayed time in comprehending instructions/what someone has said.</w:t>
            </w:r>
          </w:p>
          <w:p w14:paraId="37B85126" w14:textId="77777777" w:rsidR="00512F4F" w:rsidRPr="007434E6" w:rsidRDefault="00512F4F" w:rsidP="00512F4F">
            <w:pPr>
              <w:pStyle w:val="ListParagraph"/>
              <w:numPr>
                <w:ilvl w:val="0"/>
                <w:numId w:val="23"/>
              </w:numPr>
            </w:pPr>
            <w:r w:rsidRPr="007434E6">
              <w:t>Difficulty with unfamiliar environment and people.</w:t>
            </w:r>
          </w:p>
        </w:tc>
        <w:tc>
          <w:tcPr>
            <w:tcW w:w="5103" w:type="dxa"/>
            <w:vAlign w:val="center"/>
          </w:tcPr>
          <w:p w14:paraId="350DF892" w14:textId="77777777" w:rsidR="00512F4F" w:rsidRPr="007434E6" w:rsidRDefault="00512F4F" w:rsidP="00512F4F">
            <w:pPr>
              <w:pStyle w:val="ListParagraph"/>
              <w:numPr>
                <w:ilvl w:val="0"/>
                <w:numId w:val="23"/>
              </w:numPr>
            </w:pPr>
            <w:r w:rsidRPr="007434E6">
              <w:t>Athlete may not remember full pattern or mix up patterns. E.g. Start with T4, but end with Taebak.</w:t>
            </w:r>
          </w:p>
          <w:p w14:paraId="7405C3BD" w14:textId="77777777" w:rsidR="00512F4F" w:rsidRPr="007434E6" w:rsidRDefault="00512F4F" w:rsidP="00512F4F">
            <w:pPr>
              <w:pStyle w:val="ListParagraph"/>
              <w:numPr>
                <w:ilvl w:val="0"/>
                <w:numId w:val="23"/>
              </w:numPr>
            </w:pPr>
            <w:r w:rsidRPr="007434E6">
              <w:t>Speed of poomsae may be altered, either slower or faster.</w:t>
            </w:r>
          </w:p>
          <w:p w14:paraId="1C332D89" w14:textId="77777777" w:rsidR="00512F4F" w:rsidRDefault="00512F4F" w:rsidP="00512F4F">
            <w:pPr>
              <w:pStyle w:val="ListParagraph"/>
              <w:numPr>
                <w:ilvl w:val="0"/>
                <w:numId w:val="23"/>
              </w:numPr>
            </w:pPr>
            <w:r w:rsidRPr="007434E6">
              <w:t>Athlete may become anxious and unable to control emotions/behaviours in unfamiliar environment. E.g. If forgets poomsae can become emotional, angry etc.</w:t>
            </w:r>
          </w:p>
          <w:p w14:paraId="7266AE9E" w14:textId="77777777" w:rsidR="00512F4F" w:rsidRPr="007434E6" w:rsidRDefault="00512F4F" w:rsidP="00167837">
            <w:pPr>
              <w:pStyle w:val="ListParagraph"/>
            </w:pPr>
          </w:p>
        </w:tc>
        <w:tc>
          <w:tcPr>
            <w:tcW w:w="5328" w:type="dxa"/>
            <w:vAlign w:val="center"/>
          </w:tcPr>
          <w:p w14:paraId="6845D909" w14:textId="77777777" w:rsidR="00512F4F" w:rsidRPr="007434E6" w:rsidRDefault="00512F4F" w:rsidP="00512F4F">
            <w:pPr>
              <w:pStyle w:val="ListParagraph"/>
              <w:numPr>
                <w:ilvl w:val="0"/>
                <w:numId w:val="23"/>
              </w:numPr>
            </w:pPr>
            <w:r w:rsidRPr="007434E6">
              <w:t>Athlete can remember full pattern.</w:t>
            </w:r>
          </w:p>
          <w:p w14:paraId="5AA40F00" w14:textId="77777777" w:rsidR="00512F4F" w:rsidRPr="007434E6" w:rsidRDefault="00512F4F" w:rsidP="00512F4F">
            <w:pPr>
              <w:pStyle w:val="ListParagraph"/>
              <w:numPr>
                <w:ilvl w:val="0"/>
                <w:numId w:val="23"/>
              </w:numPr>
            </w:pPr>
            <w:r w:rsidRPr="007434E6">
              <w:t>Athlete can perform poomsae with good rhythm and tempo.</w:t>
            </w:r>
          </w:p>
          <w:p w14:paraId="62E05FF2" w14:textId="77777777" w:rsidR="00512F4F" w:rsidRPr="007434E6" w:rsidRDefault="00512F4F" w:rsidP="00512F4F">
            <w:pPr>
              <w:pStyle w:val="ListParagraph"/>
              <w:numPr>
                <w:ilvl w:val="0"/>
                <w:numId w:val="23"/>
              </w:numPr>
              <w:rPr>
                <w:i/>
                <w:iCs/>
              </w:rPr>
            </w:pPr>
            <w:r w:rsidRPr="007434E6">
              <w:rPr>
                <w:i/>
                <w:iCs/>
                <w:color w:val="70AD47" w:themeColor="accent6"/>
              </w:rPr>
              <w:t>Please note: Caller must be clear with verbal instructions and hand signals, pause between instructions to allow athlete to comprehend. Calm and patient manner is required.</w:t>
            </w:r>
          </w:p>
        </w:tc>
      </w:tr>
      <w:tr w:rsidR="00512F4F" w:rsidRPr="007434E6" w14:paraId="6DB33749" w14:textId="77777777" w:rsidTr="00167837">
        <w:tc>
          <w:tcPr>
            <w:tcW w:w="1671" w:type="dxa"/>
            <w:vAlign w:val="center"/>
          </w:tcPr>
          <w:p w14:paraId="703816CD" w14:textId="77777777" w:rsidR="00512F4F" w:rsidRPr="007434E6" w:rsidRDefault="00512F4F" w:rsidP="00167837">
            <w:pPr>
              <w:jc w:val="center"/>
            </w:pPr>
            <w:r w:rsidRPr="007434E6">
              <w:t>P30</w:t>
            </w:r>
          </w:p>
          <w:p w14:paraId="32CF9782" w14:textId="77777777" w:rsidR="00512F4F" w:rsidRPr="007434E6" w:rsidRDefault="00512F4F" w:rsidP="00167837">
            <w:pPr>
              <w:jc w:val="center"/>
            </w:pPr>
            <w:r w:rsidRPr="007434E6">
              <w:t>Neurological Impairment</w:t>
            </w:r>
          </w:p>
        </w:tc>
        <w:tc>
          <w:tcPr>
            <w:tcW w:w="3286" w:type="dxa"/>
            <w:vAlign w:val="center"/>
          </w:tcPr>
          <w:p w14:paraId="60F41264" w14:textId="77777777" w:rsidR="00512F4F" w:rsidRPr="007434E6" w:rsidRDefault="00512F4F" w:rsidP="00512F4F">
            <w:pPr>
              <w:pStyle w:val="ListParagraph"/>
              <w:numPr>
                <w:ilvl w:val="0"/>
                <w:numId w:val="24"/>
              </w:numPr>
            </w:pPr>
            <w:r w:rsidRPr="007434E6">
              <w:t>Difficulty with balance and co-ordination.</w:t>
            </w:r>
          </w:p>
          <w:p w14:paraId="0E728110" w14:textId="77777777" w:rsidR="00512F4F" w:rsidRPr="007434E6" w:rsidRDefault="00512F4F" w:rsidP="00512F4F">
            <w:pPr>
              <w:pStyle w:val="ListParagraph"/>
              <w:numPr>
                <w:ilvl w:val="0"/>
                <w:numId w:val="24"/>
              </w:numPr>
            </w:pPr>
            <w:r w:rsidRPr="007434E6">
              <w:t>Involuntary movements, e.g. ticks, tremors.</w:t>
            </w:r>
          </w:p>
          <w:p w14:paraId="59CE0A85" w14:textId="77777777" w:rsidR="00512F4F" w:rsidRPr="007434E6" w:rsidRDefault="00512F4F" w:rsidP="00512F4F">
            <w:pPr>
              <w:pStyle w:val="ListParagraph"/>
              <w:numPr>
                <w:ilvl w:val="0"/>
                <w:numId w:val="24"/>
              </w:numPr>
            </w:pPr>
            <w:r w:rsidRPr="007434E6">
              <w:t>Spasticity.</w:t>
            </w:r>
          </w:p>
        </w:tc>
        <w:tc>
          <w:tcPr>
            <w:tcW w:w="5103" w:type="dxa"/>
            <w:vAlign w:val="center"/>
          </w:tcPr>
          <w:p w14:paraId="507663A3" w14:textId="77777777" w:rsidR="00512F4F" w:rsidRPr="007434E6" w:rsidRDefault="00512F4F" w:rsidP="00512F4F">
            <w:pPr>
              <w:pStyle w:val="ListParagraph"/>
              <w:numPr>
                <w:ilvl w:val="0"/>
                <w:numId w:val="24"/>
              </w:numPr>
            </w:pPr>
            <w:r w:rsidRPr="007434E6">
              <w:t>Athlete may shake/wobble during poomsae.</w:t>
            </w:r>
          </w:p>
          <w:p w14:paraId="68D93D74" w14:textId="77777777" w:rsidR="00512F4F" w:rsidRPr="007434E6" w:rsidRDefault="00512F4F" w:rsidP="00512F4F">
            <w:pPr>
              <w:pStyle w:val="ListParagraph"/>
              <w:numPr>
                <w:ilvl w:val="0"/>
                <w:numId w:val="24"/>
              </w:numPr>
            </w:pPr>
            <w:r w:rsidRPr="007434E6">
              <w:t>Poomsae may appear to be staggered,  take extra little steps.</w:t>
            </w:r>
          </w:p>
          <w:p w14:paraId="711771CA" w14:textId="77777777" w:rsidR="00512F4F" w:rsidRPr="007434E6" w:rsidRDefault="00512F4F" w:rsidP="00512F4F">
            <w:pPr>
              <w:pStyle w:val="ListParagraph"/>
              <w:numPr>
                <w:ilvl w:val="0"/>
                <w:numId w:val="24"/>
              </w:numPr>
            </w:pPr>
            <w:r w:rsidRPr="007434E6">
              <w:t>Full extension of arm and legs not possible due to spasticity.</w:t>
            </w:r>
          </w:p>
          <w:p w14:paraId="2B754CBE" w14:textId="77777777" w:rsidR="00512F4F" w:rsidRDefault="00512F4F" w:rsidP="00512F4F">
            <w:pPr>
              <w:pStyle w:val="ListParagraph"/>
              <w:numPr>
                <w:ilvl w:val="0"/>
                <w:numId w:val="24"/>
              </w:numPr>
            </w:pPr>
            <w:r>
              <w:t>P31, P32, P33 k</w:t>
            </w:r>
            <w:r w:rsidRPr="007434E6">
              <w:t>icks</w:t>
            </w:r>
            <w:r>
              <w:t xml:space="preserve"> will</w:t>
            </w:r>
            <w:r w:rsidRPr="007434E6">
              <w:t xml:space="preserve"> be hip height or lower only</w:t>
            </w:r>
          </w:p>
          <w:p w14:paraId="4E0DE053" w14:textId="77777777" w:rsidR="00512F4F" w:rsidRPr="007434E6" w:rsidRDefault="00512F4F" w:rsidP="00512F4F">
            <w:pPr>
              <w:pStyle w:val="ListParagraph"/>
              <w:numPr>
                <w:ilvl w:val="0"/>
                <w:numId w:val="24"/>
              </w:numPr>
            </w:pPr>
            <w:r>
              <w:t>P34, 35 kicks will be minimum hip height or higher.</w:t>
            </w:r>
          </w:p>
        </w:tc>
        <w:tc>
          <w:tcPr>
            <w:tcW w:w="5328" w:type="dxa"/>
            <w:vAlign w:val="center"/>
          </w:tcPr>
          <w:p w14:paraId="0563BF0D" w14:textId="77777777" w:rsidR="00512F4F" w:rsidRPr="007434E6" w:rsidRDefault="00512F4F" w:rsidP="00512F4F">
            <w:pPr>
              <w:pStyle w:val="ListParagraph"/>
              <w:numPr>
                <w:ilvl w:val="0"/>
                <w:numId w:val="24"/>
              </w:numPr>
            </w:pPr>
            <w:r w:rsidRPr="007434E6">
              <w:t>Athlete is able to minimise involuntary movements.</w:t>
            </w:r>
          </w:p>
          <w:p w14:paraId="5EA5029A" w14:textId="77777777" w:rsidR="00512F4F" w:rsidRPr="007434E6" w:rsidRDefault="00512F4F" w:rsidP="00512F4F">
            <w:pPr>
              <w:pStyle w:val="ListParagraph"/>
              <w:numPr>
                <w:ilvl w:val="0"/>
                <w:numId w:val="24"/>
              </w:numPr>
            </w:pPr>
            <w:r w:rsidRPr="007434E6">
              <w:t>Athlete can perform poomsae with good rhythm and tempo and there is a ‘flow’ to the movements.</w:t>
            </w:r>
          </w:p>
          <w:p w14:paraId="7B61C694" w14:textId="77777777" w:rsidR="00512F4F" w:rsidRPr="007434E6" w:rsidRDefault="00512F4F" w:rsidP="00512F4F">
            <w:pPr>
              <w:pStyle w:val="ListParagraph"/>
              <w:numPr>
                <w:ilvl w:val="0"/>
                <w:numId w:val="24"/>
              </w:numPr>
            </w:pPr>
            <w:r w:rsidRPr="007434E6">
              <w:t>Athlete can extend kicks and punches.</w:t>
            </w:r>
          </w:p>
          <w:p w14:paraId="710C0689" w14:textId="77777777" w:rsidR="00512F4F" w:rsidRPr="00A554EF" w:rsidRDefault="00512F4F" w:rsidP="00512F4F">
            <w:pPr>
              <w:pStyle w:val="ListParagraph"/>
              <w:numPr>
                <w:ilvl w:val="0"/>
                <w:numId w:val="24"/>
              </w:numPr>
              <w:rPr>
                <w:i/>
                <w:iCs/>
              </w:rPr>
            </w:pPr>
            <w:r w:rsidRPr="007434E6">
              <w:rPr>
                <w:i/>
                <w:iCs/>
                <w:color w:val="70AD47" w:themeColor="accent6"/>
              </w:rPr>
              <w:t>Please note: Athletes may fall over while performing poomsae.  Caller to allow 5 seconds for athlete to get up on their own, then call coach to the floor to assist if required.  Athlete can continue the poomsae or restart with 0.3 deduction.</w:t>
            </w:r>
          </w:p>
          <w:p w14:paraId="7563AFD3" w14:textId="77777777" w:rsidR="00512F4F" w:rsidRDefault="00512F4F" w:rsidP="00167837">
            <w:pPr>
              <w:pStyle w:val="ListParagraph"/>
              <w:rPr>
                <w:i/>
                <w:iCs/>
              </w:rPr>
            </w:pPr>
          </w:p>
          <w:p w14:paraId="0C5D2DD0" w14:textId="77777777" w:rsidR="00512F4F" w:rsidRPr="00EF1BCB" w:rsidRDefault="00512F4F" w:rsidP="00167837"/>
        </w:tc>
      </w:tr>
      <w:tr w:rsidR="00512F4F" w:rsidRPr="007434E6" w14:paraId="5EF07B24" w14:textId="77777777" w:rsidTr="00167837">
        <w:tc>
          <w:tcPr>
            <w:tcW w:w="1671" w:type="dxa"/>
            <w:vAlign w:val="center"/>
          </w:tcPr>
          <w:p w14:paraId="0F5CEA9A" w14:textId="77777777" w:rsidR="00512F4F" w:rsidRPr="007434E6" w:rsidRDefault="00512F4F" w:rsidP="00167837">
            <w:pPr>
              <w:jc w:val="center"/>
            </w:pPr>
            <w:r w:rsidRPr="007434E6">
              <w:lastRenderedPageBreak/>
              <w:t>P40</w:t>
            </w:r>
          </w:p>
          <w:p w14:paraId="7AA0CBD1" w14:textId="77777777" w:rsidR="00512F4F" w:rsidRPr="007434E6" w:rsidRDefault="00512F4F" w:rsidP="00167837">
            <w:pPr>
              <w:jc w:val="center"/>
            </w:pPr>
            <w:r w:rsidRPr="007434E6">
              <w:t>Physical Impairment</w:t>
            </w:r>
          </w:p>
        </w:tc>
        <w:tc>
          <w:tcPr>
            <w:tcW w:w="3286" w:type="dxa"/>
            <w:vAlign w:val="center"/>
          </w:tcPr>
          <w:p w14:paraId="05B801C6" w14:textId="77777777" w:rsidR="00512F4F" w:rsidRPr="007434E6" w:rsidRDefault="00512F4F" w:rsidP="00512F4F">
            <w:pPr>
              <w:pStyle w:val="ListParagraph"/>
              <w:numPr>
                <w:ilvl w:val="0"/>
                <w:numId w:val="25"/>
              </w:numPr>
            </w:pPr>
            <w:r w:rsidRPr="007434E6">
              <w:t>Difficulty performing all techniques due to limbs missing/unable to use limbs.</w:t>
            </w:r>
          </w:p>
        </w:tc>
        <w:tc>
          <w:tcPr>
            <w:tcW w:w="5103" w:type="dxa"/>
            <w:vAlign w:val="center"/>
          </w:tcPr>
          <w:p w14:paraId="7F28AB51" w14:textId="77777777" w:rsidR="00512F4F" w:rsidRPr="007434E6" w:rsidRDefault="00512F4F" w:rsidP="00512F4F">
            <w:pPr>
              <w:pStyle w:val="ListParagraph"/>
              <w:numPr>
                <w:ilvl w:val="0"/>
                <w:numId w:val="25"/>
              </w:numPr>
            </w:pPr>
            <w:r w:rsidRPr="007434E6">
              <w:t>All techniques of poomsae may not be performed. E.g. if missing a right arm, all right arm techniques will be missing.</w:t>
            </w:r>
          </w:p>
        </w:tc>
        <w:tc>
          <w:tcPr>
            <w:tcW w:w="5328" w:type="dxa"/>
            <w:vAlign w:val="center"/>
          </w:tcPr>
          <w:p w14:paraId="564150F0" w14:textId="77777777" w:rsidR="00512F4F" w:rsidRDefault="00512F4F" w:rsidP="00512F4F">
            <w:pPr>
              <w:pStyle w:val="ListParagraph"/>
              <w:numPr>
                <w:ilvl w:val="0"/>
                <w:numId w:val="25"/>
              </w:numPr>
            </w:pPr>
            <w:r w:rsidRPr="007434E6">
              <w:t>Athlete maintains good rhythm and tempo even though a technique is missed. E.g. if missing a right arm, they still allow the time to pass as if they were doing the technique and not rushing into the next technique.</w:t>
            </w:r>
          </w:p>
          <w:p w14:paraId="22CAF39C" w14:textId="77777777" w:rsidR="00512F4F" w:rsidRPr="007434E6" w:rsidRDefault="00512F4F" w:rsidP="00167837">
            <w:pPr>
              <w:pStyle w:val="ListParagraph"/>
            </w:pPr>
          </w:p>
        </w:tc>
      </w:tr>
      <w:tr w:rsidR="00512F4F" w:rsidRPr="007434E6" w14:paraId="0D2943BD" w14:textId="77777777" w:rsidTr="00167837">
        <w:tc>
          <w:tcPr>
            <w:tcW w:w="1671" w:type="dxa"/>
            <w:vAlign w:val="center"/>
          </w:tcPr>
          <w:p w14:paraId="4AB0FB41" w14:textId="77777777" w:rsidR="00512F4F" w:rsidRPr="007434E6" w:rsidRDefault="00512F4F" w:rsidP="00167837">
            <w:pPr>
              <w:jc w:val="center"/>
            </w:pPr>
            <w:r w:rsidRPr="007434E6">
              <w:t>P50</w:t>
            </w:r>
          </w:p>
          <w:p w14:paraId="02A3CB07" w14:textId="77777777" w:rsidR="00512F4F" w:rsidRPr="007434E6" w:rsidRDefault="00512F4F" w:rsidP="00167837">
            <w:pPr>
              <w:jc w:val="center"/>
            </w:pPr>
            <w:r w:rsidRPr="007434E6">
              <w:t>Assistive Devices</w:t>
            </w:r>
          </w:p>
        </w:tc>
        <w:tc>
          <w:tcPr>
            <w:tcW w:w="3286" w:type="dxa"/>
            <w:vAlign w:val="center"/>
          </w:tcPr>
          <w:p w14:paraId="60B079EC" w14:textId="77777777" w:rsidR="00512F4F" w:rsidRPr="007434E6" w:rsidRDefault="00512F4F" w:rsidP="00512F4F">
            <w:pPr>
              <w:pStyle w:val="ListParagraph"/>
              <w:numPr>
                <w:ilvl w:val="0"/>
                <w:numId w:val="26"/>
              </w:numPr>
            </w:pPr>
            <w:r w:rsidRPr="007434E6">
              <w:t>Difficulty with use of lower limbs due to using a crutch, walker or wheelchair.</w:t>
            </w:r>
          </w:p>
        </w:tc>
        <w:tc>
          <w:tcPr>
            <w:tcW w:w="5103" w:type="dxa"/>
            <w:vAlign w:val="center"/>
          </w:tcPr>
          <w:p w14:paraId="6D423D48" w14:textId="77777777" w:rsidR="00512F4F" w:rsidRPr="007434E6" w:rsidRDefault="00512F4F" w:rsidP="00512F4F">
            <w:pPr>
              <w:pStyle w:val="ListParagraph"/>
              <w:numPr>
                <w:ilvl w:val="0"/>
                <w:numId w:val="26"/>
              </w:numPr>
            </w:pPr>
            <w:r w:rsidRPr="007434E6">
              <w:t>Kicks may be minimal, non-existent or represented by arm movements.</w:t>
            </w:r>
          </w:p>
          <w:p w14:paraId="2135EF3D" w14:textId="77777777" w:rsidR="00512F4F" w:rsidRPr="007434E6" w:rsidRDefault="00512F4F" w:rsidP="00512F4F">
            <w:pPr>
              <w:pStyle w:val="ListParagraph"/>
              <w:numPr>
                <w:ilvl w:val="0"/>
                <w:numId w:val="26"/>
              </w:numPr>
            </w:pPr>
            <w:r w:rsidRPr="007434E6">
              <w:t>Athletes using crutch or walker may have difficulty with balance, therefore unable to show correct stances.</w:t>
            </w:r>
          </w:p>
          <w:p w14:paraId="2D27C935" w14:textId="77777777" w:rsidR="00512F4F" w:rsidRPr="007434E6" w:rsidRDefault="00512F4F" w:rsidP="00512F4F">
            <w:pPr>
              <w:pStyle w:val="ListParagraph"/>
              <w:numPr>
                <w:ilvl w:val="0"/>
                <w:numId w:val="26"/>
              </w:numPr>
            </w:pPr>
            <w:r w:rsidRPr="007434E6">
              <w:t>Poomsae will be slower due to reduced movement.</w:t>
            </w:r>
          </w:p>
        </w:tc>
        <w:tc>
          <w:tcPr>
            <w:tcW w:w="5328" w:type="dxa"/>
            <w:vAlign w:val="center"/>
          </w:tcPr>
          <w:p w14:paraId="6A5ECC1F" w14:textId="77777777" w:rsidR="00512F4F" w:rsidRPr="007434E6" w:rsidRDefault="00512F4F" w:rsidP="00512F4F">
            <w:pPr>
              <w:pStyle w:val="ListParagraph"/>
              <w:numPr>
                <w:ilvl w:val="0"/>
                <w:numId w:val="26"/>
              </w:numPr>
            </w:pPr>
            <w:r w:rsidRPr="007434E6">
              <w:t>Athlete in wheelchair uses chair appropriately to represent stances. E.g. little push – short stance, bigger push – long stance, wheelchair on 45 degree angle – back stance.</w:t>
            </w:r>
          </w:p>
          <w:p w14:paraId="51C9A13E" w14:textId="77777777" w:rsidR="00512F4F" w:rsidRPr="007434E6" w:rsidRDefault="00512F4F" w:rsidP="00512F4F">
            <w:pPr>
              <w:pStyle w:val="ListParagraph"/>
              <w:numPr>
                <w:ilvl w:val="0"/>
                <w:numId w:val="26"/>
              </w:numPr>
            </w:pPr>
            <w:r w:rsidRPr="007434E6">
              <w:t>Athlete uses arms and hands with speed and power to appropriately to represent kicks. E.g. pathway of arm movement is appropriate to the kick, hand position is appropriate to the kick.</w:t>
            </w:r>
          </w:p>
          <w:p w14:paraId="3F3BBB83" w14:textId="77777777" w:rsidR="00512F4F" w:rsidRPr="00A554EF" w:rsidRDefault="00512F4F" w:rsidP="00512F4F">
            <w:pPr>
              <w:pStyle w:val="ListParagraph"/>
              <w:numPr>
                <w:ilvl w:val="0"/>
                <w:numId w:val="26"/>
              </w:numPr>
              <w:rPr>
                <w:i/>
                <w:iCs/>
              </w:rPr>
            </w:pPr>
            <w:r w:rsidRPr="007434E6">
              <w:rPr>
                <w:i/>
                <w:iCs/>
                <w:color w:val="70AD47" w:themeColor="accent6"/>
              </w:rPr>
              <w:t>Please note: there are no standardised rules for how an athlete represents their kicks.  Some athletes may use arms, other may still use their legs with a small movement. You must judge on the performance in front of you.</w:t>
            </w:r>
          </w:p>
          <w:p w14:paraId="71957152" w14:textId="77777777" w:rsidR="00512F4F" w:rsidRPr="007434E6" w:rsidRDefault="00512F4F" w:rsidP="00167837">
            <w:pPr>
              <w:pStyle w:val="ListParagraph"/>
              <w:rPr>
                <w:i/>
                <w:iCs/>
              </w:rPr>
            </w:pPr>
          </w:p>
        </w:tc>
      </w:tr>
      <w:tr w:rsidR="00512F4F" w:rsidRPr="007434E6" w14:paraId="2A7DB841" w14:textId="77777777" w:rsidTr="00167837">
        <w:tc>
          <w:tcPr>
            <w:tcW w:w="1671" w:type="dxa"/>
            <w:vAlign w:val="center"/>
          </w:tcPr>
          <w:p w14:paraId="03186156" w14:textId="77777777" w:rsidR="00512F4F" w:rsidRPr="007434E6" w:rsidRDefault="00512F4F" w:rsidP="00167837">
            <w:pPr>
              <w:jc w:val="center"/>
            </w:pPr>
            <w:r w:rsidRPr="007434E6">
              <w:t>P60</w:t>
            </w:r>
          </w:p>
          <w:p w14:paraId="595AD225" w14:textId="77777777" w:rsidR="00512F4F" w:rsidRPr="007434E6" w:rsidRDefault="00512F4F" w:rsidP="00167837">
            <w:pPr>
              <w:jc w:val="center"/>
            </w:pPr>
            <w:r w:rsidRPr="007434E6">
              <w:t>Hearing Impairment</w:t>
            </w:r>
          </w:p>
        </w:tc>
        <w:tc>
          <w:tcPr>
            <w:tcW w:w="3286" w:type="dxa"/>
            <w:vAlign w:val="center"/>
          </w:tcPr>
          <w:p w14:paraId="0C3CAE3D" w14:textId="77777777" w:rsidR="00512F4F" w:rsidRPr="007434E6" w:rsidRDefault="00512F4F" w:rsidP="00512F4F">
            <w:pPr>
              <w:pStyle w:val="ListParagraph"/>
              <w:numPr>
                <w:ilvl w:val="0"/>
                <w:numId w:val="27"/>
              </w:numPr>
            </w:pPr>
            <w:r w:rsidRPr="007434E6">
              <w:t>This category will appear most like an abled-bodied performance.</w:t>
            </w:r>
          </w:p>
          <w:p w14:paraId="0EF507A5" w14:textId="77777777" w:rsidR="00512F4F" w:rsidRPr="007434E6" w:rsidRDefault="00512F4F" w:rsidP="00512F4F">
            <w:pPr>
              <w:pStyle w:val="ListParagraph"/>
              <w:numPr>
                <w:ilvl w:val="0"/>
                <w:numId w:val="27"/>
              </w:numPr>
            </w:pPr>
            <w:r w:rsidRPr="007434E6">
              <w:t>Difficulty with following instructions if not clear.</w:t>
            </w:r>
          </w:p>
        </w:tc>
        <w:tc>
          <w:tcPr>
            <w:tcW w:w="5103" w:type="dxa"/>
            <w:vAlign w:val="center"/>
          </w:tcPr>
          <w:p w14:paraId="6933023B" w14:textId="77777777" w:rsidR="00512F4F" w:rsidRPr="007434E6" w:rsidRDefault="00512F4F" w:rsidP="00512F4F">
            <w:pPr>
              <w:pStyle w:val="ListParagraph"/>
              <w:numPr>
                <w:ilvl w:val="0"/>
                <w:numId w:val="27"/>
              </w:numPr>
            </w:pPr>
            <w:r w:rsidRPr="007434E6">
              <w:t>Athlete may not follow caller instructions if not clear.</w:t>
            </w:r>
          </w:p>
        </w:tc>
        <w:tc>
          <w:tcPr>
            <w:tcW w:w="5328" w:type="dxa"/>
            <w:vAlign w:val="center"/>
          </w:tcPr>
          <w:p w14:paraId="64E98199" w14:textId="77777777" w:rsidR="00512F4F" w:rsidRPr="00A554EF" w:rsidRDefault="00512F4F" w:rsidP="00512F4F">
            <w:pPr>
              <w:pStyle w:val="ListParagraph"/>
              <w:numPr>
                <w:ilvl w:val="0"/>
                <w:numId w:val="27"/>
              </w:numPr>
              <w:rPr>
                <w:i/>
                <w:iCs/>
              </w:rPr>
            </w:pPr>
            <w:r w:rsidRPr="007434E6">
              <w:rPr>
                <w:i/>
                <w:iCs/>
                <w:color w:val="70AD47" w:themeColor="accent6"/>
              </w:rPr>
              <w:t>Please note: Caller must ensure athlete is looking at them and give clear hand signals.  Still give verbal commands as well. All hearing devices must be turned off at marshalling and remain off until completion of the division.</w:t>
            </w:r>
          </w:p>
          <w:p w14:paraId="6D1DC78F" w14:textId="77777777" w:rsidR="00512F4F" w:rsidRPr="007434E6" w:rsidRDefault="00512F4F" w:rsidP="00167837">
            <w:pPr>
              <w:pStyle w:val="ListParagraph"/>
              <w:rPr>
                <w:i/>
                <w:iCs/>
              </w:rPr>
            </w:pPr>
          </w:p>
        </w:tc>
      </w:tr>
      <w:tr w:rsidR="00512F4F" w:rsidRPr="007434E6" w14:paraId="45339879" w14:textId="77777777" w:rsidTr="00167837">
        <w:tc>
          <w:tcPr>
            <w:tcW w:w="1671" w:type="dxa"/>
            <w:vAlign w:val="center"/>
          </w:tcPr>
          <w:p w14:paraId="34126078" w14:textId="77777777" w:rsidR="00512F4F" w:rsidRPr="007434E6" w:rsidRDefault="00512F4F" w:rsidP="00167837">
            <w:pPr>
              <w:jc w:val="center"/>
            </w:pPr>
            <w:r w:rsidRPr="007434E6">
              <w:t>P70</w:t>
            </w:r>
          </w:p>
          <w:p w14:paraId="400BA0AE" w14:textId="77777777" w:rsidR="00512F4F" w:rsidRPr="007434E6" w:rsidRDefault="00512F4F" w:rsidP="00167837">
            <w:pPr>
              <w:jc w:val="center"/>
            </w:pPr>
            <w:r w:rsidRPr="007434E6">
              <w:t>Short Stature</w:t>
            </w:r>
          </w:p>
        </w:tc>
        <w:tc>
          <w:tcPr>
            <w:tcW w:w="3286" w:type="dxa"/>
            <w:vAlign w:val="center"/>
          </w:tcPr>
          <w:p w14:paraId="191FF8D2" w14:textId="26A9D768" w:rsidR="00512F4F" w:rsidRPr="007434E6" w:rsidRDefault="00512F4F" w:rsidP="00512F4F">
            <w:pPr>
              <w:pStyle w:val="ListParagraph"/>
              <w:numPr>
                <w:ilvl w:val="0"/>
                <w:numId w:val="28"/>
              </w:numPr>
            </w:pPr>
            <w:r w:rsidRPr="007434E6">
              <w:t>Difficulty with flexibility and joint mobility</w:t>
            </w:r>
            <w:r w:rsidR="009849E7">
              <w:t xml:space="preserve"> due to muscle bulk</w:t>
            </w:r>
            <w:r w:rsidRPr="007434E6">
              <w:t xml:space="preserve">. </w:t>
            </w:r>
          </w:p>
        </w:tc>
        <w:tc>
          <w:tcPr>
            <w:tcW w:w="5103" w:type="dxa"/>
            <w:vAlign w:val="center"/>
          </w:tcPr>
          <w:p w14:paraId="7A99604F" w14:textId="131DD7A5" w:rsidR="00512F4F" w:rsidRPr="007434E6" w:rsidRDefault="00512F4F" w:rsidP="00512F4F">
            <w:pPr>
              <w:pStyle w:val="ListParagraph"/>
              <w:numPr>
                <w:ilvl w:val="0"/>
                <w:numId w:val="28"/>
              </w:numPr>
            </w:pPr>
            <w:r w:rsidRPr="007434E6">
              <w:t>Full extension of arm and legs not possible due to difficulty with flexibility and joint mobility</w:t>
            </w:r>
            <w:r w:rsidR="009849E7">
              <w:t xml:space="preserve"> due to muscle bulk</w:t>
            </w:r>
            <w:r w:rsidRPr="007434E6">
              <w:t>.</w:t>
            </w:r>
          </w:p>
          <w:p w14:paraId="6910B69A" w14:textId="77777777" w:rsidR="00512F4F" w:rsidRPr="007434E6" w:rsidRDefault="00512F4F" w:rsidP="00512F4F">
            <w:pPr>
              <w:pStyle w:val="ListParagraph"/>
              <w:numPr>
                <w:ilvl w:val="0"/>
                <w:numId w:val="28"/>
              </w:numPr>
            </w:pPr>
            <w:r w:rsidRPr="007434E6">
              <w:t>Kicks</w:t>
            </w:r>
            <w:r>
              <w:t xml:space="preserve"> will</w:t>
            </w:r>
            <w:r w:rsidRPr="007434E6">
              <w:t xml:space="preserve"> appear as leg lifts rather than kicks.</w:t>
            </w:r>
          </w:p>
          <w:p w14:paraId="413A0E2F" w14:textId="77777777" w:rsidR="00512F4F" w:rsidRDefault="00512F4F" w:rsidP="00512F4F">
            <w:pPr>
              <w:pStyle w:val="ListParagraph"/>
              <w:numPr>
                <w:ilvl w:val="0"/>
                <w:numId w:val="28"/>
              </w:numPr>
            </w:pPr>
            <w:r w:rsidRPr="007434E6">
              <w:t xml:space="preserve">Kicks </w:t>
            </w:r>
            <w:r>
              <w:t>will</w:t>
            </w:r>
            <w:r w:rsidRPr="007434E6">
              <w:t xml:space="preserve"> be hip height only.</w:t>
            </w:r>
          </w:p>
          <w:p w14:paraId="6B3EEB8D" w14:textId="77777777" w:rsidR="00512F4F" w:rsidRPr="007434E6" w:rsidRDefault="00512F4F" w:rsidP="00167837">
            <w:pPr>
              <w:pStyle w:val="ListParagraph"/>
            </w:pPr>
          </w:p>
        </w:tc>
        <w:tc>
          <w:tcPr>
            <w:tcW w:w="5328" w:type="dxa"/>
            <w:vAlign w:val="center"/>
          </w:tcPr>
          <w:p w14:paraId="67DF6F30" w14:textId="77777777" w:rsidR="00512F4F" w:rsidRPr="007434E6" w:rsidRDefault="00512F4F" w:rsidP="00512F4F">
            <w:pPr>
              <w:pStyle w:val="ListParagraph"/>
              <w:numPr>
                <w:ilvl w:val="0"/>
                <w:numId w:val="28"/>
              </w:numPr>
            </w:pPr>
            <w:r w:rsidRPr="007434E6">
              <w:t>Athlete can perform kicks with chamber and rechamber rather than a leg lift.</w:t>
            </w:r>
          </w:p>
          <w:p w14:paraId="01B98518" w14:textId="77777777" w:rsidR="00512F4F" w:rsidRPr="007434E6" w:rsidRDefault="00512F4F" w:rsidP="00512F4F">
            <w:pPr>
              <w:pStyle w:val="ListParagraph"/>
              <w:numPr>
                <w:ilvl w:val="0"/>
                <w:numId w:val="28"/>
              </w:numPr>
            </w:pPr>
            <w:r w:rsidRPr="007434E6">
              <w:t>Athlete can extend kicks and punches.</w:t>
            </w:r>
          </w:p>
        </w:tc>
      </w:tr>
    </w:tbl>
    <w:p w14:paraId="676D40FC" w14:textId="77777777" w:rsidR="00512F4F" w:rsidRDefault="00512F4F" w:rsidP="00512F4F"/>
    <w:p w14:paraId="68A0FD6B" w14:textId="12DEA009" w:rsidR="00983C33" w:rsidRPr="00983C33" w:rsidRDefault="00983C33" w:rsidP="00983C33">
      <w:pPr>
        <w:tabs>
          <w:tab w:val="left" w:pos="8610"/>
          <w:tab w:val="right" w:pos="10466"/>
        </w:tabs>
      </w:pPr>
      <w:r>
        <w:tab/>
      </w:r>
    </w:p>
    <w:sectPr w:rsidR="00983C33" w:rsidRPr="00983C33" w:rsidSect="00A554EF">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D3BDF" w14:textId="77777777" w:rsidR="008842A1" w:rsidRDefault="008842A1" w:rsidP="00A46590">
      <w:pPr>
        <w:spacing w:after="0" w:line="240" w:lineRule="auto"/>
      </w:pPr>
      <w:r>
        <w:separator/>
      </w:r>
    </w:p>
  </w:endnote>
  <w:endnote w:type="continuationSeparator" w:id="0">
    <w:p w14:paraId="4815A611" w14:textId="77777777" w:rsidR="008842A1" w:rsidRDefault="008842A1" w:rsidP="00A46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79CA3" w14:textId="7A105414" w:rsidR="00DB5570" w:rsidRPr="00DB5570" w:rsidRDefault="00694C2F" w:rsidP="00DB5570">
    <w:pPr>
      <w:pStyle w:val="Footer"/>
      <w:jc w:val="right"/>
      <w:rPr>
        <w:i/>
        <w:iCs/>
      </w:rPr>
    </w:pPr>
    <w:r>
      <w:rPr>
        <w:i/>
        <w:iCs/>
      </w:rPr>
      <w:t>V</w:t>
    </w:r>
    <w:r w:rsidR="00EF1BCB">
      <w:rPr>
        <w:i/>
        <w:iCs/>
      </w:rPr>
      <w:t>6</w:t>
    </w:r>
    <w:r>
      <w:rPr>
        <w:i/>
        <w:iCs/>
      </w:rPr>
      <w:t xml:space="preserve"> </w:t>
    </w:r>
    <w:r w:rsidR="00DB5570" w:rsidRPr="00DB5570">
      <w:rPr>
        <w:i/>
        <w:iCs/>
      </w:rPr>
      <w:t xml:space="preserve">Tournament Director Guidelines Para Poomsae – effective </w:t>
    </w:r>
    <w:r w:rsidR="00655BEB">
      <w:rPr>
        <w:i/>
        <w:iCs/>
      </w:rPr>
      <w:t>10</w:t>
    </w:r>
    <w:r w:rsidR="00655BEB" w:rsidRPr="00655BEB">
      <w:rPr>
        <w:i/>
        <w:iCs/>
        <w:vertAlign w:val="superscript"/>
      </w:rPr>
      <w:t>th</w:t>
    </w:r>
    <w:r w:rsidR="00EF1BCB">
      <w:rPr>
        <w:i/>
        <w:iCs/>
      </w:rPr>
      <w:t>October,</w:t>
    </w:r>
    <w:r w:rsidR="00983C33">
      <w:rPr>
        <w:i/>
        <w:iCs/>
      </w:rPr>
      <w:t xml:space="preserve"> </w:t>
    </w:r>
    <w:r w:rsidR="00DB5570" w:rsidRPr="00DB5570">
      <w:rPr>
        <w:i/>
        <w:iCs/>
      </w:rPr>
      <w:t>202</w:t>
    </w:r>
    <w:r w:rsidR="00983C33">
      <w:rPr>
        <w:i/>
        <w:iC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96810" w14:textId="77777777" w:rsidR="008842A1" w:rsidRDefault="008842A1" w:rsidP="00A46590">
      <w:pPr>
        <w:spacing w:after="0" w:line="240" w:lineRule="auto"/>
      </w:pPr>
      <w:r>
        <w:separator/>
      </w:r>
    </w:p>
  </w:footnote>
  <w:footnote w:type="continuationSeparator" w:id="0">
    <w:p w14:paraId="51EE0C43" w14:textId="77777777" w:rsidR="008842A1" w:rsidRDefault="008842A1" w:rsidP="00A465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66740"/>
    <w:multiLevelType w:val="hybridMultilevel"/>
    <w:tmpl w:val="8CF892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502B08"/>
    <w:multiLevelType w:val="hybridMultilevel"/>
    <w:tmpl w:val="23666E8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18260CE4"/>
    <w:multiLevelType w:val="hybridMultilevel"/>
    <w:tmpl w:val="FF1A0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A23F33"/>
    <w:multiLevelType w:val="hybridMultilevel"/>
    <w:tmpl w:val="34D08B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945A3C"/>
    <w:multiLevelType w:val="hybridMultilevel"/>
    <w:tmpl w:val="7BB8E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0D7141C"/>
    <w:multiLevelType w:val="hybridMultilevel"/>
    <w:tmpl w:val="6F4AE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4802F3"/>
    <w:multiLevelType w:val="hybridMultilevel"/>
    <w:tmpl w:val="8318CD78"/>
    <w:lvl w:ilvl="0" w:tplc="FBF220A4">
      <w:numFmt w:val="bullet"/>
      <w:lvlText w:val="-"/>
      <w:lvlJc w:val="left"/>
      <w:pPr>
        <w:ind w:left="720" w:hanging="360"/>
      </w:pPr>
      <w:rPr>
        <w:rFonts w:ascii="Calibri" w:eastAsiaTheme="minorEastAsia" w:hAnsi="Calibri" w:cs="Calibri" w:hint="default"/>
        <w:b w:val="0"/>
        <w:i w:val="0"/>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1041917"/>
    <w:multiLevelType w:val="hybridMultilevel"/>
    <w:tmpl w:val="9DA41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76F5753"/>
    <w:multiLevelType w:val="hybridMultilevel"/>
    <w:tmpl w:val="C76405D6"/>
    <w:lvl w:ilvl="0" w:tplc="0C090001">
      <w:start w:val="1"/>
      <w:numFmt w:val="bullet"/>
      <w:lvlText w:val=""/>
      <w:lvlJc w:val="left"/>
      <w:pPr>
        <w:ind w:left="720" w:hanging="360"/>
      </w:pPr>
      <w:rPr>
        <w:rFonts w:ascii="Symbol" w:hAnsi="Symbol" w:hint="default"/>
        <w:b w:val="0"/>
        <w:i w:val="0"/>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10761CE"/>
    <w:multiLevelType w:val="hybridMultilevel"/>
    <w:tmpl w:val="62C492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2503245"/>
    <w:multiLevelType w:val="hybridMultilevel"/>
    <w:tmpl w:val="1E226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CD41C7"/>
    <w:multiLevelType w:val="hybridMultilevel"/>
    <w:tmpl w:val="E21A9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4606620"/>
    <w:multiLevelType w:val="hybridMultilevel"/>
    <w:tmpl w:val="36B29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D61800"/>
    <w:multiLevelType w:val="hybridMultilevel"/>
    <w:tmpl w:val="D166BA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5871BA7"/>
    <w:multiLevelType w:val="multilevel"/>
    <w:tmpl w:val="4A2A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0C3788"/>
    <w:multiLevelType w:val="hybridMultilevel"/>
    <w:tmpl w:val="BE4AC2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1137DFC"/>
    <w:multiLevelType w:val="hybridMultilevel"/>
    <w:tmpl w:val="F964384E"/>
    <w:lvl w:ilvl="0" w:tplc="9D78817E">
      <w:numFmt w:val="bullet"/>
      <w:lvlText w:val="-"/>
      <w:lvlJc w:val="left"/>
      <w:pPr>
        <w:ind w:left="1077" w:hanging="360"/>
      </w:pPr>
      <w:rPr>
        <w:rFonts w:ascii="Calibri" w:eastAsia="Times New Roman" w:hAnsi="Calibri" w:cs="Calibri"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7" w15:restartNumberingAfterBreak="0">
    <w:nsid w:val="526F2B5D"/>
    <w:multiLevelType w:val="hybridMultilevel"/>
    <w:tmpl w:val="AE5C70B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8" w15:restartNumberingAfterBreak="0">
    <w:nsid w:val="52C35509"/>
    <w:multiLevelType w:val="hybridMultilevel"/>
    <w:tmpl w:val="372E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4894094"/>
    <w:multiLevelType w:val="hybridMultilevel"/>
    <w:tmpl w:val="650AC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9C06768"/>
    <w:multiLevelType w:val="hybridMultilevel"/>
    <w:tmpl w:val="B82E47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204D3A"/>
    <w:multiLevelType w:val="hybridMultilevel"/>
    <w:tmpl w:val="C466256E"/>
    <w:lvl w:ilvl="0" w:tplc="FBF220A4">
      <w:numFmt w:val="bullet"/>
      <w:lvlText w:val="-"/>
      <w:lvlJc w:val="left"/>
      <w:pPr>
        <w:ind w:left="1080" w:hanging="360"/>
      </w:pPr>
      <w:rPr>
        <w:rFonts w:ascii="Calibri" w:eastAsiaTheme="minorEastAsia" w:hAnsi="Calibri" w:cs="Calibri" w:hint="default"/>
        <w:b w:val="0"/>
        <w:i w:val="0"/>
        <w:u w:val="none"/>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5B0460EB"/>
    <w:multiLevelType w:val="hybridMultilevel"/>
    <w:tmpl w:val="8BDA99E6"/>
    <w:lvl w:ilvl="0" w:tplc="0C090001">
      <w:start w:val="1"/>
      <w:numFmt w:val="bullet"/>
      <w:lvlText w:val=""/>
      <w:lvlJc w:val="left"/>
      <w:pPr>
        <w:ind w:left="1080" w:hanging="360"/>
      </w:pPr>
      <w:rPr>
        <w:rFonts w:ascii="Symbol" w:hAnsi="Symbol" w:hint="default"/>
        <w:b w:val="0"/>
        <w:i w:val="0"/>
        <w:u w:val="none"/>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64641C9D"/>
    <w:multiLevelType w:val="hybridMultilevel"/>
    <w:tmpl w:val="D61A1BE2"/>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24" w15:restartNumberingAfterBreak="0">
    <w:nsid w:val="68AB41D8"/>
    <w:multiLevelType w:val="hybridMultilevel"/>
    <w:tmpl w:val="7630A3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E895151"/>
    <w:multiLevelType w:val="hybridMultilevel"/>
    <w:tmpl w:val="249AB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5977EEE"/>
    <w:multiLevelType w:val="hybridMultilevel"/>
    <w:tmpl w:val="348AF398"/>
    <w:lvl w:ilvl="0" w:tplc="FBF220A4">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60873D6"/>
    <w:multiLevelType w:val="hybridMultilevel"/>
    <w:tmpl w:val="6610C9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64307328">
    <w:abstractNumId w:val="14"/>
  </w:num>
  <w:num w:numId="2" w16cid:durableId="22562152">
    <w:abstractNumId w:val="24"/>
  </w:num>
  <w:num w:numId="3" w16cid:durableId="1640038481">
    <w:abstractNumId w:val="10"/>
  </w:num>
  <w:num w:numId="4" w16cid:durableId="1186482369">
    <w:abstractNumId w:val="16"/>
  </w:num>
  <w:num w:numId="5" w16cid:durableId="943268515">
    <w:abstractNumId w:val="1"/>
  </w:num>
  <w:num w:numId="6" w16cid:durableId="433942797">
    <w:abstractNumId w:val="17"/>
  </w:num>
  <w:num w:numId="7" w16cid:durableId="1604920155">
    <w:abstractNumId w:val="3"/>
  </w:num>
  <w:num w:numId="8" w16cid:durableId="1586067858">
    <w:abstractNumId w:val="9"/>
  </w:num>
  <w:num w:numId="9" w16cid:durableId="474831342">
    <w:abstractNumId w:val="13"/>
  </w:num>
  <w:num w:numId="10" w16cid:durableId="324667032">
    <w:abstractNumId w:val="7"/>
  </w:num>
  <w:num w:numId="11" w16cid:durableId="104932472">
    <w:abstractNumId w:val="12"/>
  </w:num>
  <w:num w:numId="12" w16cid:durableId="1697147913">
    <w:abstractNumId w:val="23"/>
  </w:num>
  <w:num w:numId="13" w16cid:durableId="1148399074">
    <w:abstractNumId w:val="6"/>
  </w:num>
  <w:num w:numId="14" w16cid:durableId="458646233">
    <w:abstractNumId w:val="21"/>
  </w:num>
  <w:num w:numId="15" w16cid:durableId="389965392">
    <w:abstractNumId w:val="22"/>
  </w:num>
  <w:num w:numId="16" w16cid:durableId="667444925">
    <w:abstractNumId w:val="8"/>
  </w:num>
  <w:num w:numId="17" w16cid:durableId="238058928">
    <w:abstractNumId w:val="26"/>
  </w:num>
  <w:num w:numId="18" w16cid:durableId="757363423">
    <w:abstractNumId w:val="5"/>
  </w:num>
  <w:num w:numId="19" w16cid:durableId="2131584281">
    <w:abstractNumId w:val="11"/>
  </w:num>
  <w:num w:numId="20" w16cid:durableId="841820551">
    <w:abstractNumId w:val="20"/>
  </w:num>
  <w:num w:numId="21" w16cid:durableId="1144617136">
    <w:abstractNumId w:val="18"/>
  </w:num>
  <w:num w:numId="22" w16cid:durableId="249579988">
    <w:abstractNumId w:val="4"/>
  </w:num>
  <w:num w:numId="23" w16cid:durableId="1462654264">
    <w:abstractNumId w:val="2"/>
  </w:num>
  <w:num w:numId="24" w16cid:durableId="602997257">
    <w:abstractNumId w:val="19"/>
  </w:num>
  <w:num w:numId="25" w16cid:durableId="204802037">
    <w:abstractNumId w:val="27"/>
  </w:num>
  <w:num w:numId="26" w16cid:durableId="802771951">
    <w:abstractNumId w:val="15"/>
  </w:num>
  <w:num w:numId="27" w16cid:durableId="268391923">
    <w:abstractNumId w:val="0"/>
  </w:num>
  <w:num w:numId="28" w16cid:durableId="15762019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DAE"/>
    <w:rsid w:val="00025F53"/>
    <w:rsid w:val="00030112"/>
    <w:rsid w:val="000726C2"/>
    <w:rsid w:val="001D4C28"/>
    <w:rsid w:val="002007C9"/>
    <w:rsid w:val="0021353F"/>
    <w:rsid w:val="00247B28"/>
    <w:rsid w:val="00267241"/>
    <w:rsid w:val="00271D42"/>
    <w:rsid w:val="002B3EBD"/>
    <w:rsid w:val="002C2C3B"/>
    <w:rsid w:val="003718A8"/>
    <w:rsid w:val="00384FF9"/>
    <w:rsid w:val="003D13CD"/>
    <w:rsid w:val="003F4B05"/>
    <w:rsid w:val="0041637E"/>
    <w:rsid w:val="004555C6"/>
    <w:rsid w:val="0046631E"/>
    <w:rsid w:val="004815D6"/>
    <w:rsid w:val="00492DAE"/>
    <w:rsid w:val="004A2902"/>
    <w:rsid w:val="00504B5D"/>
    <w:rsid w:val="00512F4F"/>
    <w:rsid w:val="005715F9"/>
    <w:rsid w:val="00577EF2"/>
    <w:rsid w:val="005C6797"/>
    <w:rsid w:val="00646970"/>
    <w:rsid w:val="0065100A"/>
    <w:rsid w:val="00655BEB"/>
    <w:rsid w:val="00665E85"/>
    <w:rsid w:val="00694C2F"/>
    <w:rsid w:val="006E1EB1"/>
    <w:rsid w:val="006F40CA"/>
    <w:rsid w:val="006F530B"/>
    <w:rsid w:val="00701E59"/>
    <w:rsid w:val="007070D9"/>
    <w:rsid w:val="00713E1A"/>
    <w:rsid w:val="00752A1A"/>
    <w:rsid w:val="00774885"/>
    <w:rsid w:val="007E68E3"/>
    <w:rsid w:val="007E6FF9"/>
    <w:rsid w:val="008540BD"/>
    <w:rsid w:val="008842A1"/>
    <w:rsid w:val="0089526E"/>
    <w:rsid w:val="008E218D"/>
    <w:rsid w:val="00957616"/>
    <w:rsid w:val="00983C33"/>
    <w:rsid w:val="009849E7"/>
    <w:rsid w:val="009D0517"/>
    <w:rsid w:val="009F18E2"/>
    <w:rsid w:val="00A203EF"/>
    <w:rsid w:val="00A34E34"/>
    <w:rsid w:val="00A46590"/>
    <w:rsid w:val="00A533EE"/>
    <w:rsid w:val="00A554EF"/>
    <w:rsid w:val="00A557E2"/>
    <w:rsid w:val="00A80AE6"/>
    <w:rsid w:val="00AA0824"/>
    <w:rsid w:val="00B124DD"/>
    <w:rsid w:val="00B46D82"/>
    <w:rsid w:val="00B863D3"/>
    <w:rsid w:val="00BE79DB"/>
    <w:rsid w:val="00C0304A"/>
    <w:rsid w:val="00C15589"/>
    <w:rsid w:val="00C520BC"/>
    <w:rsid w:val="00C97EF5"/>
    <w:rsid w:val="00CC4771"/>
    <w:rsid w:val="00CD53B1"/>
    <w:rsid w:val="00D20976"/>
    <w:rsid w:val="00D62FD2"/>
    <w:rsid w:val="00D80349"/>
    <w:rsid w:val="00D84208"/>
    <w:rsid w:val="00DA7399"/>
    <w:rsid w:val="00DB5570"/>
    <w:rsid w:val="00DB6B9E"/>
    <w:rsid w:val="00E52870"/>
    <w:rsid w:val="00E672CD"/>
    <w:rsid w:val="00EB75AC"/>
    <w:rsid w:val="00EC12F8"/>
    <w:rsid w:val="00EE5EDE"/>
    <w:rsid w:val="00EF1BCB"/>
    <w:rsid w:val="00F6291F"/>
    <w:rsid w:val="00F62EF9"/>
    <w:rsid w:val="00F66617"/>
    <w:rsid w:val="00F70976"/>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13049"/>
  <w15:chartTrackingRefBased/>
  <w15:docId w15:val="{BC4BC862-A048-42C7-9714-AB6DDF040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D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4771"/>
    <w:pPr>
      <w:ind w:left="720"/>
      <w:contextualSpacing/>
    </w:pPr>
  </w:style>
  <w:style w:type="paragraph" w:styleId="Header">
    <w:name w:val="header"/>
    <w:basedOn w:val="Normal"/>
    <w:link w:val="HeaderChar"/>
    <w:uiPriority w:val="99"/>
    <w:unhideWhenUsed/>
    <w:rsid w:val="00A465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590"/>
  </w:style>
  <w:style w:type="paragraph" w:styleId="Footer">
    <w:name w:val="footer"/>
    <w:basedOn w:val="Normal"/>
    <w:link w:val="FooterChar"/>
    <w:uiPriority w:val="99"/>
    <w:unhideWhenUsed/>
    <w:rsid w:val="00A465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590"/>
  </w:style>
  <w:style w:type="character" w:styleId="Hyperlink">
    <w:name w:val="Hyperlink"/>
    <w:basedOn w:val="DefaultParagraphFont"/>
    <w:uiPriority w:val="99"/>
    <w:unhideWhenUsed/>
    <w:rsid w:val="00025F53"/>
    <w:rPr>
      <w:color w:val="0563C1" w:themeColor="hyperlink"/>
      <w:u w:val="single"/>
    </w:rPr>
  </w:style>
  <w:style w:type="character" w:styleId="UnresolvedMention">
    <w:name w:val="Unresolved Mention"/>
    <w:basedOn w:val="DefaultParagraphFont"/>
    <w:uiPriority w:val="99"/>
    <w:semiHidden/>
    <w:unhideWhenUsed/>
    <w:rsid w:val="00025F53"/>
    <w:rPr>
      <w:color w:val="605E5C"/>
      <w:shd w:val="clear" w:color="auto" w:fill="E1DFDD"/>
    </w:rPr>
  </w:style>
  <w:style w:type="character" w:styleId="FollowedHyperlink">
    <w:name w:val="FollowedHyperlink"/>
    <w:basedOn w:val="DefaultParagraphFont"/>
    <w:uiPriority w:val="99"/>
    <w:semiHidden/>
    <w:unhideWhenUsed/>
    <w:rsid w:val="00983C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worldtaekwondo.org/viewer_pdf/external/pdfjs-2.1.266-dist/web/viewer.html?file=https://www.worldtaekwondo.org/att_file/documents/World%20Para%20Taekwondo%20Poomsae%20Competition%20Rules%202024093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12</Pages>
  <Words>3782</Words>
  <Characters>19976</Characters>
  <Application>Microsoft Office Word</Application>
  <DocSecurity>0</DocSecurity>
  <Lines>795</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Watson</dc:creator>
  <cp:keywords/>
  <dc:description/>
  <cp:lastModifiedBy>Janine Watson</cp:lastModifiedBy>
  <cp:revision>12</cp:revision>
  <dcterms:created xsi:type="dcterms:W3CDTF">2025-08-09T02:25:00Z</dcterms:created>
  <dcterms:modified xsi:type="dcterms:W3CDTF">2025-10-20T03:58:00Z</dcterms:modified>
</cp:coreProperties>
</file>